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EF2" w:rsidRPr="009E2A76" w:rsidRDefault="00B60EF2" w:rsidP="009E2A76">
      <w:pPr>
        <w:outlineLvl w:val="0"/>
        <w:rPr>
          <w:rFonts w:ascii="Times New Roman" w:hAnsi="Times New Roman"/>
          <w:sz w:val="24"/>
          <w:szCs w:val="24"/>
          <w:lang w:val="en-US"/>
        </w:rPr>
      </w:pPr>
    </w:p>
    <w:p w:rsidR="00FB6688" w:rsidRDefault="00FB6688" w:rsidP="009E2A76">
      <w:pPr>
        <w:jc w:val="center"/>
        <w:outlineLvl w:val="0"/>
        <w:rPr>
          <w:rFonts w:ascii="Times New Roman" w:hAnsi="Times New Roman"/>
          <w:sz w:val="18"/>
          <w:szCs w:val="18"/>
          <w:lang w:val="en-US"/>
        </w:rPr>
      </w:pPr>
    </w:p>
    <w:p w:rsidR="00FB6688" w:rsidRDefault="00FB6688" w:rsidP="009E2A76">
      <w:pPr>
        <w:jc w:val="center"/>
        <w:outlineLvl w:val="0"/>
        <w:rPr>
          <w:rFonts w:ascii="Times New Roman" w:hAnsi="Times New Roman"/>
          <w:sz w:val="18"/>
          <w:szCs w:val="18"/>
          <w:lang w:val="en-US"/>
        </w:rPr>
      </w:pPr>
    </w:p>
    <w:p w:rsidR="00FB6688" w:rsidRDefault="00FB6688" w:rsidP="009E2A76">
      <w:pPr>
        <w:jc w:val="center"/>
        <w:outlineLvl w:val="0"/>
        <w:rPr>
          <w:rFonts w:ascii="Times New Roman" w:hAnsi="Times New Roman"/>
          <w:sz w:val="18"/>
          <w:szCs w:val="18"/>
          <w:lang w:val="en-US"/>
        </w:rPr>
      </w:pPr>
    </w:p>
    <w:p w:rsidR="00411414" w:rsidRPr="00F53795" w:rsidRDefault="00411414" w:rsidP="009E2A76">
      <w:pPr>
        <w:jc w:val="center"/>
        <w:outlineLvl w:val="0"/>
        <w:rPr>
          <w:rFonts w:ascii="Times New Roman" w:hAnsi="Times New Roman"/>
          <w:b/>
          <w:bCs/>
          <w:sz w:val="24"/>
          <w:szCs w:val="24"/>
          <w:lang w:val="en-US"/>
        </w:rPr>
      </w:pPr>
      <w:r w:rsidRPr="00F53795">
        <w:rPr>
          <w:rFonts w:ascii="Times New Roman" w:hAnsi="Times New Roman"/>
          <w:b/>
          <w:bCs/>
          <w:sz w:val="24"/>
          <w:szCs w:val="24"/>
          <w:lang w:val="en-US"/>
        </w:rPr>
        <w:t>SURAT MUNICIPAL INSTITUTE OF MEDICAL EDUCATION &amp; RESEARCH, SURAT</w:t>
      </w:r>
    </w:p>
    <w:p w:rsidR="0028796F" w:rsidRPr="00F53795" w:rsidRDefault="0028796F" w:rsidP="009E2A76">
      <w:pPr>
        <w:jc w:val="center"/>
        <w:outlineLvl w:val="0"/>
        <w:rPr>
          <w:rFonts w:ascii="Times New Roman" w:hAnsi="Times New Roman"/>
          <w:b/>
          <w:bCs/>
          <w:sz w:val="18"/>
          <w:szCs w:val="18"/>
          <w:lang w:val="en-US"/>
        </w:rPr>
      </w:pPr>
    </w:p>
    <w:p w:rsidR="00411414" w:rsidRPr="00F53795" w:rsidRDefault="00411414" w:rsidP="009E2A76">
      <w:pPr>
        <w:jc w:val="center"/>
        <w:rPr>
          <w:rFonts w:ascii="Times New Roman" w:hAnsi="Times New Roman"/>
          <w:b/>
          <w:bCs/>
          <w:sz w:val="24"/>
          <w:szCs w:val="24"/>
          <w:lang w:val="en-US"/>
        </w:rPr>
      </w:pPr>
      <w:r w:rsidRPr="00F53795">
        <w:rPr>
          <w:rFonts w:ascii="Times New Roman" w:hAnsi="Times New Roman"/>
          <w:b/>
          <w:bCs/>
          <w:sz w:val="24"/>
          <w:szCs w:val="24"/>
          <w:lang w:val="en-US"/>
        </w:rPr>
        <w:t>First MBSS (Repeaters Batch), PRELIMINARY EXAMINATION, DECEMBER</w:t>
      </w:r>
      <w:r w:rsidR="0028796F" w:rsidRPr="00F53795">
        <w:rPr>
          <w:rFonts w:ascii="Times New Roman" w:hAnsi="Times New Roman"/>
          <w:b/>
          <w:bCs/>
          <w:sz w:val="24"/>
          <w:szCs w:val="24"/>
          <w:lang w:val="en-US"/>
        </w:rPr>
        <w:t xml:space="preserve"> 2016</w:t>
      </w:r>
    </w:p>
    <w:p w:rsidR="00411414" w:rsidRPr="00F53795" w:rsidRDefault="00FB1675" w:rsidP="009E2A76">
      <w:pPr>
        <w:jc w:val="center"/>
        <w:outlineLvl w:val="0"/>
        <w:rPr>
          <w:rFonts w:ascii="Times New Roman" w:hAnsi="Times New Roman"/>
          <w:b/>
          <w:bCs/>
          <w:sz w:val="24"/>
          <w:szCs w:val="24"/>
          <w:lang w:val="en-US"/>
        </w:rPr>
      </w:pPr>
      <w:r w:rsidRPr="00F53795">
        <w:rPr>
          <w:rFonts w:ascii="Times New Roman" w:hAnsi="Times New Roman"/>
          <w:b/>
          <w:bCs/>
          <w:sz w:val="24"/>
          <w:szCs w:val="24"/>
          <w:lang w:val="en-US"/>
        </w:rPr>
        <w:t>BIOCHEMISTRY:  Paper-2</w:t>
      </w:r>
    </w:p>
    <w:p w:rsidR="00411414" w:rsidRPr="009E2A76" w:rsidRDefault="00411414" w:rsidP="009E2A76">
      <w:pPr>
        <w:pBdr>
          <w:bottom w:val="single" w:sz="6" w:space="1" w:color="auto"/>
        </w:pBdr>
        <w:rPr>
          <w:rFonts w:ascii="Times New Roman" w:hAnsi="Times New Roman"/>
          <w:bCs/>
          <w:sz w:val="24"/>
          <w:szCs w:val="24"/>
          <w:lang w:val="en-US"/>
        </w:rPr>
      </w:pPr>
      <w:r w:rsidRPr="00F53795">
        <w:rPr>
          <w:rFonts w:ascii="Times New Roman" w:hAnsi="Times New Roman"/>
          <w:b/>
          <w:bCs/>
          <w:sz w:val="24"/>
          <w:szCs w:val="24"/>
          <w:lang w:val="en-US"/>
        </w:rPr>
        <w:t>Date: 0</w:t>
      </w:r>
      <w:r w:rsidR="00B1319D" w:rsidRPr="00F53795">
        <w:rPr>
          <w:rFonts w:ascii="Times New Roman" w:hAnsi="Times New Roman"/>
          <w:b/>
          <w:bCs/>
          <w:sz w:val="24"/>
          <w:szCs w:val="24"/>
          <w:lang w:val="en-US"/>
        </w:rPr>
        <w:t>5-12-2016</w:t>
      </w:r>
      <w:r w:rsidR="00406AB7" w:rsidRPr="00F53795">
        <w:rPr>
          <w:rFonts w:ascii="Times New Roman" w:hAnsi="Times New Roman"/>
          <w:b/>
          <w:bCs/>
          <w:sz w:val="24"/>
          <w:szCs w:val="24"/>
          <w:lang w:val="en-US"/>
        </w:rPr>
        <w:t>;        Time: 2 H</w:t>
      </w:r>
      <w:r w:rsidRPr="00F53795">
        <w:rPr>
          <w:rFonts w:ascii="Times New Roman" w:hAnsi="Times New Roman"/>
          <w:b/>
          <w:bCs/>
          <w:sz w:val="24"/>
          <w:szCs w:val="24"/>
          <w:lang w:val="en-US"/>
        </w:rPr>
        <w:t>ours</w:t>
      </w:r>
      <w:r w:rsidR="00406AB7" w:rsidRPr="00F53795">
        <w:rPr>
          <w:rFonts w:ascii="Times New Roman" w:hAnsi="Times New Roman"/>
          <w:b/>
          <w:bCs/>
          <w:sz w:val="24"/>
          <w:szCs w:val="24"/>
          <w:lang w:val="en-US"/>
        </w:rPr>
        <w:t>, 30 Minutes   (10</w:t>
      </w:r>
      <w:r w:rsidR="00F53795">
        <w:rPr>
          <w:rFonts w:ascii="Times New Roman" w:hAnsi="Times New Roman"/>
          <w:b/>
          <w:bCs/>
          <w:sz w:val="24"/>
          <w:szCs w:val="24"/>
          <w:lang w:val="en-US"/>
        </w:rPr>
        <w:t xml:space="preserve">.00 am -12.30 pm)      </w:t>
      </w:r>
      <w:r w:rsidRPr="00F53795">
        <w:rPr>
          <w:rFonts w:ascii="Times New Roman" w:hAnsi="Times New Roman"/>
          <w:b/>
          <w:bCs/>
          <w:sz w:val="24"/>
          <w:szCs w:val="24"/>
          <w:lang w:val="en-US"/>
        </w:rPr>
        <w:t>[Total Marks: 50]</w:t>
      </w:r>
    </w:p>
    <w:p w:rsidR="002F5EE5" w:rsidRDefault="002F5EE5" w:rsidP="009E2A76">
      <w:pPr>
        <w:rPr>
          <w:rFonts w:ascii="Times New Roman" w:hAnsi="Times New Roman"/>
          <w:sz w:val="20"/>
          <w:szCs w:val="20"/>
        </w:rPr>
      </w:pPr>
    </w:p>
    <w:p w:rsidR="00411414" w:rsidRPr="009C7815" w:rsidRDefault="00411414" w:rsidP="009E2A76">
      <w:pPr>
        <w:rPr>
          <w:rFonts w:ascii="Times New Roman" w:hAnsi="Times New Roman"/>
          <w:sz w:val="20"/>
          <w:szCs w:val="20"/>
        </w:rPr>
      </w:pPr>
      <w:r w:rsidRPr="009C7815">
        <w:rPr>
          <w:rFonts w:ascii="Times New Roman" w:hAnsi="Times New Roman"/>
          <w:sz w:val="20"/>
          <w:szCs w:val="20"/>
        </w:rPr>
        <w:t xml:space="preserve">Note: </w:t>
      </w:r>
      <w:r w:rsidRPr="009C7815">
        <w:rPr>
          <w:rFonts w:ascii="Times New Roman" w:hAnsi="Times New Roman"/>
          <w:sz w:val="20"/>
          <w:szCs w:val="20"/>
        </w:rPr>
        <w:tab/>
        <w:t>Figures to the right indicates full marks</w:t>
      </w:r>
    </w:p>
    <w:p w:rsidR="00411414" w:rsidRPr="009C7815" w:rsidRDefault="00411414" w:rsidP="009E2A76">
      <w:pPr>
        <w:rPr>
          <w:rFonts w:ascii="Times New Roman" w:hAnsi="Times New Roman"/>
          <w:sz w:val="20"/>
          <w:szCs w:val="20"/>
        </w:rPr>
      </w:pPr>
      <w:r w:rsidRPr="009C7815">
        <w:rPr>
          <w:rFonts w:ascii="Times New Roman" w:hAnsi="Times New Roman"/>
          <w:sz w:val="20"/>
          <w:szCs w:val="20"/>
        </w:rPr>
        <w:tab/>
        <w:t>Draw diagrams and flow charts where appropriate.</w:t>
      </w:r>
    </w:p>
    <w:p w:rsidR="00411414" w:rsidRPr="009C7815" w:rsidRDefault="00411414" w:rsidP="009E2A76">
      <w:pPr>
        <w:rPr>
          <w:rFonts w:ascii="Times New Roman" w:hAnsi="Times New Roman"/>
          <w:sz w:val="20"/>
          <w:szCs w:val="20"/>
        </w:rPr>
      </w:pPr>
      <w:r w:rsidRPr="009C7815">
        <w:rPr>
          <w:rFonts w:ascii="Times New Roman" w:hAnsi="Times New Roman"/>
          <w:sz w:val="20"/>
          <w:szCs w:val="20"/>
        </w:rPr>
        <w:tab/>
        <w:t>Answers should be legible and to the point.</w:t>
      </w:r>
    </w:p>
    <w:p w:rsidR="00411414" w:rsidRPr="009C7815" w:rsidRDefault="00E34382" w:rsidP="009E2A76">
      <w:pPr>
        <w:ind w:firstLine="720"/>
        <w:rPr>
          <w:rFonts w:ascii="Times New Roman" w:hAnsi="Times New Roman"/>
          <w:b/>
          <w:sz w:val="20"/>
          <w:szCs w:val="20"/>
        </w:rPr>
      </w:pPr>
      <w:r w:rsidRPr="009C7815">
        <w:rPr>
          <w:rFonts w:ascii="Times New Roman" w:hAnsi="Times New Roman"/>
          <w:b/>
          <w:sz w:val="20"/>
          <w:szCs w:val="20"/>
        </w:rPr>
        <w:t>Start N</w:t>
      </w:r>
      <w:r w:rsidR="00411414" w:rsidRPr="009C7815">
        <w:rPr>
          <w:rFonts w:ascii="Times New Roman" w:hAnsi="Times New Roman"/>
          <w:b/>
          <w:sz w:val="20"/>
          <w:szCs w:val="20"/>
        </w:rPr>
        <w:t xml:space="preserve">ew Question on separate page. Write Question and Sub-question </w:t>
      </w:r>
      <w:r w:rsidR="00F87283" w:rsidRPr="009C7815">
        <w:rPr>
          <w:rFonts w:ascii="Times New Roman" w:hAnsi="Times New Roman"/>
          <w:b/>
          <w:sz w:val="20"/>
          <w:szCs w:val="20"/>
        </w:rPr>
        <w:t>No</w:t>
      </w:r>
      <w:r w:rsidR="00986B94">
        <w:rPr>
          <w:rFonts w:ascii="Times New Roman" w:hAnsi="Times New Roman"/>
          <w:b/>
          <w:sz w:val="20"/>
          <w:szCs w:val="20"/>
        </w:rPr>
        <w:t>distinctly</w:t>
      </w:r>
      <w:r w:rsidR="00F87283" w:rsidRPr="009C7815">
        <w:rPr>
          <w:rFonts w:ascii="Times New Roman" w:hAnsi="Times New Roman"/>
          <w:b/>
          <w:sz w:val="20"/>
          <w:szCs w:val="20"/>
        </w:rPr>
        <w:t xml:space="preserve">. </w:t>
      </w:r>
    </w:p>
    <w:p w:rsidR="00A87690" w:rsidRDefault="00A87690" w:rsidP="009E2A76">
      <w:pPr>
        <w:jc w:val="center"/>
        <w:rPr>
          <w:rFonts w:ascii="Times New Roman" w:hAnsi="Times New Roman"/>
          <w:sz w:val="24"/>
          <w:szCs w:val="24"/>
        </w:rPr>
      </w:pPr>
    </w:p>
    <w:p w:rsidR="00411414" w:rsidRPr="007B21E2" w:rsidRDefault="00411414" w:rsidP="009E2A76">
      <w:pPr>
        <w:jc w:val="center"/>
        <w:rPr>
          <w:rFonts w:ascii="Times New Roman" w:hAnsi="Times New Roman"/>
          <w:b/>
          <w:bCs/>
          <w:sz w:val="24"/>
          <w:szCs w:val="24"/>
        </w:rPr>
      </w:pPr>
      <w:r w:rsidRPr="007B21E2">
        <w:rPr>
          <w:rFonts w:ascii="Times New Roman" w:hAnsi="Times New Roman"/>
          <w:b/>
          <w:bCs/>
          <w:sz w:val="24"/>
          <w:szCs w:val="24"/>
        </w:rPr>
        <w:t>SECTION-1</w:t>
      </w:r>
    </w:p>
    <w:p w:rsidR="00411414" w:rsidRPr="00A037D1" w:rsidRDefault="00411414" w:rsidP="009E2A76">
      <w:pPr>
        <w:rPr>
          <w:rFonts w:ascii="Times New Roman" w:hAnsi="Times New Roman"/>
          <w:b/>
          <w:sz w:val="24"/>
          <w:szCs w:val="24"/>
        </w:rPr>
      </w:pPr>
      <w:r w:rsidRPr="00A037D1">
        <w:rPr>
          <w:rFonts w:ascii="Times New Roman" w:hAnsi="Times New Roman"/>
          <w:b/>
          <w:sz w:val="24"/>
          <w:szCs w:val="24"/>
        </w:rPr>
        <w:t>Q.1. Short Notes</w:t>
      </w:r>
      <w:r w:rsidR="000A3148" w:rsidRPr="00A037D1">
        <w:rPr>
          <w:rFonts w:ascii="Times New Roman" w:hAnsi="Times New Roman"/>
          <w:b/>
          <w:sz w:val="24"/>
          <w:szCs w:val="24"/>
        </w:rPr>
        <w:t>: (2 out of 3)</w:t>
      </w:r>
      <w:r w:rsidRPr="00A037D1">
        <w:rPr>
          <w:rFonts w:ascii="Times New Roman" w:hAnsi="Times New Roman"/>
          <w:b/>
          <w:sz w:val="24"/>
          <w:szCs w:val="24"/>
        </w:rPr>
        <w:t xml:space="preserve">                                                                                              08</w:t>
      </w:r>
    </w:p>
    <w:p w:rsidR="00411414" w:rsidRPr="00A037D1" w:rsidRDefault="00AF2B31" w:rsidP="009E2A76">
      <w:pPr>
        <w:ind w:firstLine="450"/>
        <w:rPr>
          <w:rFonts w:ascii="Times New Roman" w:hAnsi="Times New Roman"/>
          <w:sz w:val="24"/>
          <w:szCs w:val="24"/>
        </w:rPr>
      </w:pPr>
      <w:r w:rsidRPr="00A037D1">
        <w:rPr>
          <w:rFonts w:ascii="Times New Roman" w:hAnsi="Times New Roman"/>
          <w:sz w:val="24"/>
          <w:szCs w:val="24"/>
        </w:rPr>
        <w:t>(</w:t>
      </w:r>
      <w:r w:rsidR="00411414" w:rsidRPr="00A037D1">
        <w:rPr>
          <w:rFonts w:ascii="Times New Roman" w:hAnsi="Times New Roman"/>
          <w:sz w:val="24"/>
          <w:szCs w:val="24"/>
        </w:rPr>
        <w:t>a</w:t>
      </w:r>
      <w:r w:rsidRPr="00A037D1">
        <w:rPr>
          <w:rFonts w:ascii="Times New Roman" w:hAnsi="Times New Roman"/>
          <w:sz w:val="24"/>
          <w:szCs w:val="24"/>
        </w:rPr>
        <w:t>)</w:t>
      </w:r>
      <w:r w:rsidR="00EE4A00">
        <w:rPr>
          <w:rFonts w:ascii="Times New Roman" w:hAnsi="Times New Roman"/>
          <w:sz w:val="24"/>
          <w:szCs w:val="24"/>
        </w:rPr>
        <w:t>Describe the process of transcription in prokaryotes along with clinical application.</w:t>
      </w:r>
    </w:p>
    <w:p w:rsidR="00411414" w:rsidRPr="00A037D1" w:rsidRDefault="00B02F1F" w:rsidP="002D1430">
      <w:pPr>
        <w:ind w:left="851" w:hanging="401"/>
        <w:rPr>
          <w:rFonts w:ascii="Times New Roman" w:hAnsi="Times New Roman"/>
          <w:sz w:val="24"/>
          <w:szCs w:val="24"/>
        </w:rPr>
      </w:pPr>
      <w:r w:rsidRPr="00A037D1">
        <w:rPr>
          <w:rFonts w:ascii="Times New Roman" w:hAnsi="Times New Roman"/>
          <w:sz w:val="24"/>
          <w:szCs w:val="24"/>
        </w:rPr>
        <w:t>(</w:t>
      </w:r>
      <w:r w:rsidR="00411414" w:rsidRPr="00A037D1">
        <w:rPr>
          <w:rFonts w:ascii="Times New Roman" w:hAnsi="Times New Roman"/>
          <w:sz w:val="24"/>
          <w:szCs w:val="24"/>
        </w:rPr>
        <w:t>b</w:t>
      </w:r>
      <w:r w:rsidRPr="00A037D1">
        <w:rPr>
          <w:rFonts w:ascii="Times New Roman" w:hAnsi="Times New Roman"/>
          <w:sz w:val="24"/>
          <w:szCs w:val="24"/>
        </w:rPr>
        <w:t>)</w:t>
      </w:r>
      <w:r w:rsidR="006E5261" w:rsidRPr="00A037D1">
        <w:rPr>
          <w:rFonts w:ascii="Times New Roman" w:hAnsi="Times New Roman"/>
          <w:sz w:val="24"/>
          <w:szCs w:val="24"/>
        </w:rPr>
        <w:t xml:space="preserve">Describe </w:t>
      </w:r>
      <w:r w:rsidR="00EE4A00">
        <w:rPr>
          <w:rFonts w:ascii="Times New Roman" w:hAnsi="Times New Roman"/>
          <w:sz w:val="24"/>
          <w:szCs w:val="24"/>
        </w:rPr>
        <w:t>the metabolism of tyrosine along with relevant congenital defects in the pathway.</w:t>
      </w:r>
    </w:p>
    <w:p w:rsidR="00411414" w:rsidRPr="00A037D1" w:rsidRDefault="00B50D51" w:rsidP="009E2A76">
      <w:pPr>
        <w:ind w:left="720" w:hanging="270"/>
        <w:rPr>
          <w:rFonts w:ascii="Times New Roman" w:hAnsi="Times New Roman"/>
          <w:sz w:val="24"/>
          <w:szCs w:val="24"/>
        </w:rPr>
      </w:pPr>
      <w:r w:rsidRPr="00A037D1">
        <w:rPr>
          <w:rFonts w:ascii="Times New Roman" w:hAnsi="Times New Roman"/>
          <w:sz w:val="24"/>
          <w:szCs w:val="24"/>
        </w:rPr>
        <w:t>(</w:t>
      </w:r>
      <w:r w:rsidR="00411414" w:rsidRPr="00A037D1">
        <w:rPr>
          <w:rFonts w:ascii="Times New Roman" w:hAnsi="Times New Roman"/>
          <w:sz w:val="24"/>
          <w:szCs w:val="24"/>
        </w:rPr>
        <w:t>c</w:t>
      </w:r>
      <w:r w:rsidRPr="00A037D1">
        <w:rPr>
          <w:rFonts w:ascii="Times New Roman" w:hAnsi="Times New Roman"/>
          <w:sz w:val="24"/>
          <w:szCs w:val="24"/>
        </w:rPr>
        <w:t>)</w:t>
      </w:r>
      <w:r w:rsidR="004B0813">
        <w:rPr>
          <w:rFonts w:ascii="Times New Roman" w:hAnsi="Times New Roman"/>
          <w:sz w:val="24"/>
          <w:szCs w:val="24"/>
        </w:rPr>
        <w:t>Enzyme inhibition.</w:t>
      </w:r>
    </w:p>
    <w:p w:rsidR="00411414" w:rsidRPr="00A037D1" w:rsidRDefault="00411414" w:rsidP="009E2A76">
      <w:pPr>
        <w:ind w:left="720" w:hanging="270"/>
        <w:rPr>
          <w:rFonts w:ascii="Times New Roman" w:hAnsi="Times New Roman"/>
          <w:sz w:val="24"/>
          <w:szCs w:val="24"/>
        </w:rPr>
      </w:pPr>
    </w:p>
    <w:p w:rsidR="00411414" w:rsidRPr="00A037D1" w:rsidRDefault="00411414" w:rsidP="009E2A76">
      <w:pPr>
        <w:rPr>
          <w:rFonts w:ascii="Times New Roman" w:hAnsi="Times New Roman"/>
          <w:b/>
          <w:sz w:val="24"/>
          <w:szCs w:val="24"/>
        </w:rPr>
      </w:pPr>
      <w:r w:rsidRPr="00A037D1">
        <w:rPr>
          <w:rFonts w:ascii="Times New Roman" w:hAnsi="Times New Roman"/>
          <w:b/>
          <w:sz w:val="24"/>
          <w:szCs w:val="24"/>
        </w:rPr>
        <w:t>Q.2. Short Not</w:t>
      </w:r>
      <w:r w:rsidR="0097458F" w:rsidRPr="00A037D1">
        <w:rPr>
          <w:rFonts w:ascii="Times New Roman" w:hAnsi="Times New Roman"/>
          <w:b/>
          <w:sz w:val="24"/>
          <w:szCs w:val="24"/>
        </w:rPr>
        <w:t xml:space="preserve">es (4 out of 6)      </w:t>
      </w:r>
      <w:r w:rsidRPr="00A037D1">
        <w:rPr>
          <w:rFonts w:ascii="Times New Roman" w:hAnsi="Times New Roman"/>
          <w:b/>
          <w:sz w:val="24"/>
          <w:szCs w:val="24"/>
        </w:rPr>
        <w:t xml:space="preserve">                                                                                            12</w:t>
      </w:r>
    </w:p>
    <w:p w:rsidR="00CD2F5A" w:rsidRPr="00A037D1" w:rsidRDefault="00A4790C" w:rsidP="009E2A76">
      <w:pPr>
        <w:ind w:left="720" w:hanging="270"/>
        <w:rPr>
          <w:rFonts w:ascii="Times New Roman" w:hAnsi="Times New Roman"/>
          <w:sz w:val="24"/>
          <w:szCs w:val="24"/>
        </w:rPr>
      </w:pPr>
      <w:r w:rsidRPr="00A037D1">
        <w:rPr>
          <w:rFonts w:ascii="Times New Roman" w:hAnsi="Times New Roman"/>
          <w:sz w:val="24"/>
          <w:szCs w:val="24"/>
        </w:rPr>
        <w:t>(</w:t>
      </w:r>
      <w:r w:rsidR="00411414" w:rsidRPr="00A037D1">
        <w:rPr>
          <w:rFonts w:ascii="Times New Roman" w:hAnsi="Times New Roman"/>
          <w:sz w:val="24"/>
          <w:szCs w:val="24"/>
        </w:rPr>
        <w:t>a</w:t>
      </w:r>
      <w:r w:rsidR="007C4481" w:rsidRPr="00A037D1">
        <w:rPr>
          <w:rFonts w:ascii="Times New Roman" w:hAnsi="Times New Roman"/>
          <w:sz w:val="24"/>
          <w:szCs w:val="24"/>
        </w:rPr>
        <w:t>)</w:t>
      </w:r>
      <w:r w:rsidR="00196874">
        <w:rPr>
          <w:rFonts w:ascii="Times New Roman" w:hAnsi="Times New Roman"/>
          <w:sz w:val="24"/>
          <w:szCs w:val="24"/>
        </w:rPr>
        <w:t xml:space="preserve"> One carbon metabolism.</w:t>
      </w:r>
    </w:p>
    <w:p w:rsidR="00411414" w:rsidRPr="00A037D1" w:rsidRDefault="00A4790C" w:rsidP="009E2A76">
      <w:pPr>
        <w:ind w:left="720" w:hanging="270"/>
        <w:rPr>
          <w:rFonts w:ascii="Times New Roman" w:hAnsi="Times New Roman"/>
          <w:sz w:val="24"/>
          <w:szCs w:val="24"/>
        </w:rPr>
      </w:pPr>
      <w:r w:rsidRPr="00A037D1">
        <w:rPr>
          <w:rFonts w:ascii="Times New Roman" w:hAnsi="Times New Roman"/>
          <w:sz w:val="24"/>
          <w:szCs w:val="24"/>
        </w:rPr>
        <w:t>(</w:t>
      </w:r>
      <w:r w:rsidR="00411414" w:rsidRPr="00A037D1">
        <w:rPr>
          <w:rFonts w:ascii="Times New Roman" w:hAnsi="Times New Roman"/>
          <w:sz w:val="24"/>
          <w:szCs w:val="24"/>
        </w:rPr>
        <w:t>b</w:t>
      </w:r>
      <w:r w:rsidR="00F13176" w:rsidRPr="00A037D1">
        <w:rPr>
          <w:rFonts w:ascii="Times New Roman" w:hAnsi="Times New Roman"/>
          <w:sz w:val="24"/>
          <w:szCs w:val="24"/>
        </w:rPr>
        <w:t>)</w:t>
      </w:r>
      <w:r w:rsidR="00196874">
        <w:rPr>
          <w:rFonts w:ascii="Times New Roman" w:hAnsi="Times New Roman"/>
          <w:sz w:val="24"/>
          <w:szCs w:val="24"/>
        </w:rPr>
        <w:t xml:space="preserve"> Post translational modifications.</w:t>
      </w:r>
    </w:p>
    <w:p w:rsidR="00E01984" w:rsidRPr="00A037D1" w:rsidRDefault="00A4790C" w:rsidP="009E2A76">
      <w:pPr>
        <w:ind w:left="720" w:hanging="270"/>
        <w:rPr>
          <w:rFonts w:ascii="Times New Roman" w:hAnsi="Times New Roman"/>
          <w:sz w:val="24"/>
          <w:szCs w:val="24"/>
        </w:rPr>
      </w:pPr>
      <w:r w:rsidRPr="00A037D1">
        <w:rPr>
          <w:rFonts w:ascii="Times New Roman" w:hAnsi="Times New Roman"/>
          <w:sz w:val="24"/>
          <w:szCs w:val="24"/>
        </w:rPr>
        <w:t>(</w:t>
      </w:r>
      <w:r w:rsidR="00411414" w:rsidRPr="00A037D1">
        <w:rPr>
          <w:rFonts w:ascii="Times New Roman" w:hAnsi="Times New Roman"/>
          <w:sz w:val="24"/>
          <w:szCs w:val="24"/>
        </w:rPr>
        <w:t>c</w:t>
      </w:r>
      <w:r w:rsidR="00FA0E99" w:rsidRPr="00A037D1">
        <w:rPr>
          <w:rFonts w:ascii="Times New Roman" w:hAnsi="Times New Roman"/>
          <w:sz w:val="24"/>
          <w:szCs w:val="24"/>
        </w:rPr>
        <w:t>)</w:t>
      </w:r>
      <w:r w:rsidR="00F7361F">
        <w:rPr>
          <w:rFonts w:ascii="Times New Roman" w:hAnsi="Times New Roman"/>
          <w:sz w:val="24"/>
          <w:szCs w:val="24"/>
        </w:rPr>
        <w:t>Secondary structure of protein with clinical aspects.</w:t>
      </w:r>
    </w:p>
    <w:p w:rsidR="00411414" w:rsidRPr="00A037D1" w:rsidRDefault="00A4790C" w:rsidP="009E2A76">
      <w:pPr>
        <w:ind w:left="720" w:hanging="270"/>
        <w:rPr>
          <w:rFonts w:ascii="Times New Roman" w:hAnsi="Times New Roman"/>
          <w:sz w:val="24"/>
          <w:szCs w:val="24"/>
        </w:rPr>
      </w:pPr>
      <w:r w:rsidRPr="00A037D1">
        <w:rPr>
          <w:rFonts w:ascii="Times New Roman" w:hAnsi="Times New Roman"/>
          <w:sz w:val="24"/>
          <w:szCs w:val="24"/>
        </w:rPr>
        <w:t>(</w:t>
      </w:r>
      <w:r w:rsidR="00411414" w:rsidRPr="00A037D1">
        <w:rPr>
          <w:rFonts w:ascii="Times New Roman" w:hAnsi="Times New Roman"/>
          <w:sz w:val="24"/>
          <w:szCs w:val="24"/>
        </w:rPr>
        <w:t>d</w:t>
      </w:r>
      <w:r w:rsidR="00FA0E99" w:rsidRPr="00A037D1">
        <w:rPr>
          <w:rFonts w:ascii="Times New Roman" w:hAnsi="Times New Roman"/>
          <w:sz w:val="24"/>
          <w:szCs w:val="24"/>
        </w:rPr>
        <w:t>)</w:t>
      </w:r>
      <w:r w:rsidR="00196874">
        <w:rPr>
          <w:rFonts w:ascii="Times New Roman" w:hAnsi="Times New Roman"/>
          <w:sz w:val="24"/>
          <w:szCs w:val="24"/>
        </w:rPr>
        <w:t xml:space="preserve"> Role of isoenzymes in diagnosis of Acute MI.</w:t>
      </w:r>
    </w:p>
    <w:p w:rsidR="00F7361F" w:rsidRDefault="00A4790C" w:rsidP="009E2A76">
      <w:pPr>
        <w:ind w:left="720" w:hanging="270"/>
        <w:rPr>
          <w:rFonts w:ascii="Times New Roman" w:hAnsi="Times New Roman"/>
          <w:sz w:val="24"/>
          <w:szCs w:val="24"/>
        </w:rPr>
      </w:pPr>
      <w:r w:rsidRPr="00A037D1">
        <w:rPr>
          <w:rFonts w:ascii="Times New Roman" w:hAnsi="Times New Roman"/>
          <w:sz w:val="24"/>
          <w:szCs w:val="24"/>
        </w:rPr>
        <w:t>(</w:t>
      </w:r>
      <w:r w:rsidR="00411414" w:rsidRPr="00A037D1">
        <w:rPr>
          <w:rFonts w:ascii="Times New Roman" w:hAnsi="Times New Roman"/>
          <w:sz w:val="24"/>
          <w:szCs w:val="24"/>
        </w:rPr>
        <w:t>e</w:t>
      </w:r>
      <w:r w:rsidR="00FA0E99" w:rsidRPr="00A037D1">
        <w:rPr>
          <w:rFonts w:ascii="Times New Roman" w:hAnsi="Times New Roman"/>
          <w:sz w:val="24"/>
          <w:szCs w:val="24"/>
        </w:rPr>
        <w:t>)</w:t>
      </w:r>
      <w:r w:rsidR="00F7361F">
        <w:rPr>
          <w:rFonts w:ascii="Times New Roman" w:hAnsi="Times New Roman"/>
          <w:sz w:val="24"/>
          <w:szCs w:val="24"/>
        </w:rPr>
        <w:t>Radioisotopes in medicine</w:t>
      </w:r>
    </w:p>
    <w:p w:rsidR="00411414" w:rsidRPr="00A037D1" w:rsidRDefault="00F438EB" w:rsidP="009E2A76">
      <w:pPr>
        <w:ind w:left="720" w:hanging="270"/>
        <w:rPr>
          <w:rFonts w:ascii="Times New Roman" w:hAnsi="Times New Roman"/>
          <w:sz w:val="24"/>
          <w:szCs w:val="24"/>
        </w:rPr>
      </w:pPr>
      <w:r w:rsidRPr="00A037D1">
        <w:rPr>
          <w:rFonts w:ascii="Times New Roman" w:hAnsi="Times New Roman"/>
          <w:sz w:val="24"/>
          <w:szCs w:val="24"/>
        </w:rPr>
        <w:t>(f)</w:t>
      </w:r>
      <w:r w:rsidR="00F7361F">
        <w:rPr>
          <w:rFonts w:ascii="Times New Roman" w:hAnsi="Times New Roman"/>
          <w:sz w:val="24"/>
          <w:szCs w:val="24"/>
        </w:rPr>
        <w:t xml:space="preserve">Role of Vitamin A in vision </w:t>
      </w:r>
    </w:p>
    <w:p w:rsidR="00C177AB" w:rsidRPr="00A037D1" w:rsidRDefault="00C177AB" w:rsidP="009E2A76">
      <w:pPr>
        <w:jc w:val="center"/>
        <w:rPr>
          <w:rFonts w:ascii="Times New Roman" w:hAnsi="Times New Roman"/>
          <w:sz w:val="24"/>
          <w:szCs w:val="24"/>
        </w:rPr>
      </w:pPr>
    </w:p>
    <w:p w:rsidR="00C177AB" w:rsidRPr="00A037D1" w:rsidRDefault="00514A73" w:rsidP="00B15278">
      <w:pPr>
        <w:rPr>
          <w:rFonts w:ascii="Times New Roman" w:hAnsi="Times New Roman"/>
          <w:sz w:val="24"/>
          <w:szCs w:val="24"/>
        </w:rPr>
      </w:pPr>
      <w:r w:rsidRPr="00A037D1">
        <w:rPr>
          <w:rFonts w:ascii="Times New Roman" w:hAnsi="Times New Roman"/>
          <w:sz w:val="24"/>
          <w:szCs w:val="24"/>
        </w:rPr>
        <w:t>Q</w:t>
      </w:r>
      <w:r w:rsidRPr="00986B94">
        <w:rPr>
          <w:rFonts w:ascii="Times New Roman" w:hAnsi="Times New Roman"/>
          <w:b/>
          <w:bCs/>
          <w:sz w:val="24"/>
          <w:szCs w:val="24"/>
        </w:rPr>
        <w:t xml:space="preserve">.3. </w:t>
      </w:r>
      <w:r w:rsidR="00C177AB" w:rsidRPr="00986B94">
        <w:rPr>
          <w:rFonts w:ascii="Times New Roman" w:hAnsi="Times New Roman"/>
          <w:b/>
          <w:bCs/>
          <w:sz w:val="24"/>
          <w:szCs w:val="24"/>
        </w:rPr>
        <w:t>Answer in one or two lines (5 out of</w:t>
      </w:r>
      <w:r w:rsidR="00C177AB" w:rsidRPr="00A037D1">
        <w:rPr>
          <w:rFonts w:ascii="Times New Roman" w:hAnsi="Times New Roman"/>
          <w:b/>
          <w:sz w:val="24"/>
          <w:szCs w:val="24"/>
        </w:rPr>
        <w:t xml:space="preserve"> 6)                                                        </w:t>
      </w:r>
      <w:r w:rsidR="00CA6B92" w:rsidRPr="00A037D1">
        <w:rPr>
          <w:rFonts w:ascii="Times New Roman" w:hAnsi="Times New Roman"/>
          <w:b/>
          <w:sz w:val="24"/>
          <w:szCs w:val="24"/>
        </w:rPr>
        <w:t>05</w:t>
      </w:r>
    </w:p>
    <w:p w:rsidR="00F477E3" w:rsidRPr="00A037D1" w:rsidRDefault="00B000C0" w:rsidP="00F477E3">
      <w:pPr>
        <w:ind w:left="426"/>
        <w:rPr>
          <w:rFonts w:ascii="Times New Roman" w:hAnsi="Times New Roman"/>
          <w:sz w:val="24"/>
          <w:szCs w:val="24"/>
        </w:rPr>
      </w:pPr>
      <w:r>
        <w:rPr>
          <w:rFonts w:ascii="Times New Roman" w:hAnsi="Times New Roman"/>
          <w:sz w:val="24"/>
          <w:szCs w:val="24"/>
        </w:rPr>
        <w:t>(a) Coenzymes are also called as co substrates.</w:t>
      </w:r>
    </w:p>
    <w:p w:rsidR="00F477E3" w:rsidRPr="00A037D1" w:rsidRDefault="00F477E3" w:rsidP="00F477E3">
      <w:pPr>
        <w:ind w:left="426"/>
        <w:rPr>
          <w:rFonts w:ascii="Times New Roman" w:hAnsi="Times New Roman"/>
          <w:sz w:val="24"/>
          <w:szCs w:val="24"/>
        </w:rPr>
      </w:pPr>
      <w:r w:rsidRPr="00A037D1">
        <w:rPr>
          <w:rFonts w:ascii="Times New Roman" w:hAnsi="Times New Roman"/>
          <w:sz w:val="24"/>
          <w:szCs w:val="24"/>
        </w:rPr>
        <w:t>(b)</w:t>
      </w:r>
      <w:r w:rsidR="00B000C0">
        <w:rPr>
          <w:rFonts w:ascii="Times New Roman" w:hAnsi="Times New Roman"/>
          <w:sz w:val="24"/>
          <w:szCs w:val="24"/>
        </w:rPr>
        <w:t xml:space="preserve"> What is Hartnups disease?</w:t>
      </w:r>
    </w:p>
    <w:p w:rsidR="00F477E3" w:rsidRPr="00A037D1" w:rsidRDefault="00F477E3" w:rsidP="00F477E3">
      <w:pPr>
        <w:ind w:left="426"/>
        <w:rPr>
          <w:rFonts w:ascii="Times New Roman" w:hAnsi="Times New Roman"/>
          <w:sz w:val="24"/>
          <w:szCs w:val="24"/>
        </w:rPr>
      </w:pPr>
      <w:r w:rsidRPr="00A037D1">
        <w:rPr>
          <w:rFonts w:ascii="Times New Roman" w:hAnsi="Times New Roman"/>
          <w:sz w:val="24"/>
          <w:szCs w:val="24"/>
        </w:rPr>
        <w:t>(c)</w:t>
      </w:r>
      <w:r w:rsidR="005F14B3">
        <w:rPr>
          <w:rFonts w:ascii="Times New Roman" w:hAnsi="Times New Roman"/>
          <w:sz w:val="24"/>
          <w:szCs w:val="24"/>
        </w:rPr>
        <w:t xml:space="preserve">Mention the </w:t>
      </w:r>
      <w:r w:rsidR="00B000C0">
        <w:rPr>
          <w:rFonts w:ascii="Times New Roman" w:hAnsi="Times New Roman"/>
          <w:sz w:val="24"/>
          <w:szCs w:val="24"/>
        </w:rPr>
        <w:t xml:space="preserve">principle of Electrophoresis? </w:t>
      </w:r>
    </w:p>
    <w:p w:rsidR="00F477E3" w:rsidRPr="00A037D1" w:rsidRDefault="00F477E3" w:rsidP="00F477E3">
      <w:pPr>
        <w:ind w:left="426"/>
        <w:rPr>
          <w:rFonts w:ascii="Times New Roman" w:hAnsi="Times New Roman"/>
          <w:sz w:val="24"/>
          <w:szCs w:val="24"/>
        </w:rPr>
      </w:pPr>
      <w:r w:rsidRPr="00A037D1">
        <w:rPr>
          <w:rFonts w:ascii="Times New Roman" w:hAnsi="Times New Roman"/>
          <w:sz w:val="24"/>
          <w:szCs w:val="24"/>
        </w:rPr>
        <w:t>(d)</w:t>
      </w:r>
      <w:r w:rsidR="00B000C0">
        <w:rPr>
          <w:rFonts w:ascii="Times New Roman" w:hAnsi="Times New Roman"/>
          <w:sz w:val="24"/>
          <w:szCs w:val="24"/>
        </w:rPr>
        <w:t xml:space="preserve"> Mention Characteristics of the Active site of the enzyme </w:t>
      </w:r>
    </w:p>
    <w:p w:rsidR="00C177AB" w:rsidRPr="00A037D1" w:rsidRDefault="00F477E3" w:rsidP="00F477E3">
      <w:pPr>
        <w:ind w:left="426"/>
        <w:rPr>
          <w:rFonts w:ascii="Times New Roman" w:hAnsi="Times New Roman"/>
          <w:sz w:val="24"/>
          <w:szCs w:val="24"/>
        </w:rPr>
      </w:pPr>
      <w:r w:rsidRPr="00A037D1">
        <w:rPr>
          <w:rFonts w:ascii="Times New Roman" w:hAnsi="Times New Roman"/>
          <w:sz w:val="24"/>
          <w:szCs w:val="24"/>
        </w:rPr>
        <w:t>(e)</w:t>
      </w:r>
      <w:r w:rsidR="004B0813">
        <w:rPr>
          <w:rFonts w:ascii="Times New Roman" w:hAnsi="Times New Roman"/>
          <w:sz w:val="24"/>
          <w:szCs w:val="24"/>
        </w:rPr>
        <w:t>What is the function of restriction endonuclease?</w:t>
      </w:r>
    </w:p>
    <w:p w:rsidR="00F477E3" w:rsidRPr="00A037D1" w:rsidRDefault="00F477E3" w:rsidP="00F477E3">
      <w:pPr>
        <w:ind w:left="426"/>
        <w:rPr>
          <w:rFonts w:ascii="Times New Roman" w:hAnsi="Times New Roman"/>
          <w:sz w:val="24"/>
          <w:szCs w:val="24"/>
        </w:rPr>
      </w:pPr>
      <w:r w:rsidRPr="00A037D1">
        <w:rPr>
          <w:rFonts w:ascii="Times New Roman" w:hAnsi="Times New Roman"/>
          <w:sz w:val="24"/>
          <w:szCs w:val="24"/>
        </w:rPr>
        <w:t>(f)</w:t>
      </w:r>
      <w:r w:rsidR="004B0813">
        <w:rPr>
          <w:rFonts w:ascii="Times New Roman" w:hAnsi="Times New Roman"/>
          <w:sz w:val="24"/>
          <w:szCs w:val="24"/>
        </w:rPr>
        <w:t xml:space="preserve"> Name the uses of PCR</w:t>
      </w:r>
      <w:r w:rsidR="005F14B3">
        <w:rPr>
          <w:rFonts w:ascii="Times New Roman" w:hAnsi="Times New Roman"/>
          <w:sz w:val="24"/>
          <w:szCs w:val="24"/>
        </w:rPr>
        <w:t>.</w:t>
      </w:r>
    </w:p>
    <w:p w:rsidR="00F477E3" w:rsidRPr="00A037D1" w:rsidRDefault="00F477E3" w:rsidP="00F477E3">
      <w:pPr>
        <w:rPr>
          <w:rFonts w:ascii="Times New Roman" w:hAnsi="Times New Roman"/>
          <w:sz w:val="24"/>
          <w:szCs w:val="24"/>
        </w:rPr>
      </w:pPr>
    </w:p>
    <w:p w:rsidR="00411414" w:rsidRPr="007B21E2" w:rsidRDefault="00411414" w:rsidP="009E2A76">
      <w:pPr>
        <w:jc w:val="center"/>
        <w:rPr>
          <w:rFonts w:ascii="Times New Roman" w:hAnsi="Times New Roman"/>
          <w:b/>
          <w:bCs/>
          <w:sz w:val="24"/>
          <w:szCs w:val="24"/>
        </w:rPr>
      </w:pPr>
      <w:r w:rsidRPr="007B21E2">
        <w:rPr>
          <w:rFonts w:ascii="Times New Roman" w:hAnsi="Times New Roman"/>
          <w:b/>
          <w:bCs/>
          <w:sz w:val="24"/>
          <w:szCs w:val="24"/>
        </w:rPr>
        <w:t>SECTION-2</w:t>
      </w:r>
    </w:p>
    <w:p w:rsidR="00FE4E07" w:rsidRPr="00A037D1" w:rsidRDefault="00FE4E07" w:rsidP="009E2A76">
      <w:pPr>
        <w:rPr>
          <w:rFonts w:ascii="Times New Roman" w:hAnsi="Times New Roman"/>
          <w:b/>
          <w:bCs/>
          <w:sz w:val="24"/>
          <w:szCs w:val="24"/>
          <w:lang w:val="en-US"/>
        </w:rPr>
      </w:pPr>
    </w:p>
    <w:p w:rsidR="00FE4E07" w:rsidRPr="00A037D1" w:rsidRDefault="00FE4E07" w:rsidP="009E2A76">
      <w:pPr>
        <w:rPr>
          <w:rFonts w:ascii="Times New Roman" w:hAnsi="Times New Roman"/>
          <w:b/>
          <w:sz w:val="24"/>
          <w:szCs w:val="24"/>
          <w:lang w:val="en-US"/>
        </w:rPr>
      </w:pPr>
      <w:r w:rsidRPr="00A037D1">
        <w:rPr>
          <w:rFonts w:ascii="Times New Roman" w:hAnsi="Times New Roman"/>
          <w:b/>
          <w:bCs/>
          <w:sz w:val="24"/>
          <w:szCs w:val="24"/>
          <w:lang w:val="en-US"/>
        </w:rPr>
        <w:t>Q.</w:t>
      </w:r>
      <w:r w:rsidR="007A3781" w:rsidRPr="00A037D1">
        <w:rPr>
          <w:rFonts w:ascii="Times New Roman" w:hAnsi="Times New Roman"/>
          <w:b/>
          <w:bCs/>
          <w:sz w:val="24"/>
          <w:szCs w:val="24"/>
          <w:lang w:val="en-US"/>
        </w:rPr>
        <w:t>4</w:t>
      </w:r>
      <w:r w:rsidR="00B06945" w:rsidRPr="00A037D1">
        <w:rPr>
          <w:rFonts w:ascii="Times New Roman" w:hAnsi="Times New Roman"/>
          <w:b/>
          <w:bCs/>
          <w:sz w:val="24"/>
          <w:szCs w:val="24"/>
          <w:lang w:val="en-US"/>
        </w:rPr>
        <w:t>.</w:t>
      </w:r>
      <w:r w:rsidRPr="00A037D1">
        <w:rPr>
          <w:rFonts w:ascii="Times New Roman" w:hAnsi="Times New Roman"/>
          <w:b/>
          <w:sz w:val="24"/>
          <w:szCs w:val="24"/>
          <w:lang w:val="en-US"/>
        </w:rPr>
        <w:t xml:space="preserve">Read the following case and </w:t>
      </w:r>
      <w:r w:rsidR="009E2A76" w:rsidRPr="00A037D1">
        <w:rPr>
          <w:rFonts w:ascii="Times New Roman" w:hAnsi="Times New Roman"/>
          <w:b/>
          <w:sz w:val="24"/>
          <w:szCs w:val="24"/>
          <w:lang w:val="en-US"/>
        </w:rPr>
        <w:t>answers</w:t>
      </w:r>
      <w:r w:rsidR="002F5EE5">
        <w:rPr>
          <w:rFonts w:ascii="Times New Roman" w:hAnsi="Times New Roman"/>
          <w:b/>
          <w:sz w:val="24"/>
          <w:szCs w:val="24"/>
          <w:lang w:val="en-US"/>
        </w:rPr>
        <w:t xml:space="preserve"> the questions:       </w:t>
      </w:r>
      <w:r w:rsidRPr="00A037D1">
        <w:rPr>
          <w:rFonts w:ascii="Times New Roman" w:hAnsi="Times New Roman"/>
          <w:b/>
          <w:sz w:val="24"/>
          <w:szCs w:val="24"/>
          <w:lang w:val="en-US"/>
        </w:rPr>
        <w:t xml:space="preserve">    10</w:t>
      </w:r>
    </w:p>
    <w:p w:rsidR="002F5EE5" w:rsidRDefault="002F5EE5" w:rsidP="009E2A76">
      <w:pPr>
        <w:rPr>
          <w:rFonts w:ascii="Times New Roman" w:hAnsi="Times New Roman"/>
          <w:b/>
          <w:sz w:val="24"/>
          <w:szCs w:val="24"/>
        </w:rPr>
      </w:pPr>
    </w:p>
    <w:p w:rsidR="00140E1F" w:rsidRPr="00FC641E" w:rsidRDefault="00AA33BA" w:rsidP="00FC641E">
      <w:pPr>
        <w:autoSpaceDE w:val="0"/>
        <w:autoSpaceDN w:val="0"/>
        <w:adjustRightInd w:val="0"/>
        <w:ind w:firstLine="720"/>
        <w:jc w:val="both"/>
        <w:rPr>
          <w:rFonts w:ascii="Times New Roman" w:eastAsiaTheme="minorHAnsi" w:hAnsi="Times New Roman"/>
          <w:sz w:val="24"/>
          <w:szCs w:val="24"/>
          <w:lang w:val="en-IN" w:bidi="gu-IN"/>
        </w:rPr>
      </w:pPr>
      <w:r w:rsidRPr="00FC641E">
        <w:rPr>
          <w:rFonts w:ascii="Times New Roman" w:eastAsiaTheme="minorHAnsi" w:hAnsi="Times New Roman"/>
          <w:sz w:val="24"/>
          <w:szCs w:val="24"/>
          <w:lang w:val="en-IN" w:bidi="gu-IN"/>
        </w:rPr>
        <w:t xml:space="preserve">A 10-year-old boy was brought to casualty with fever and breathlessness. Earlier he was seen by a general practitioner who had prescribed antibiotics with a diagnosis of upper respiratory tract infection. Presently the child appeared out of breath and was complaining of aches and pains, and tiredness. On examination, he was clinically anaemic, icteric and showed pallor and signs of retarded growth and development. The sclera was yellow, abdomen was distended and the spleen was enlarged. Urine was </w:t>
      </w:r>
      <w:r w:rsidR="00140E1F" w:rsidRPr="00FC641E">
        <w:rPr>
          <w:rFonts w:ascii="Times New Roman" w:eastAsiaTheme="minorHAnsi" w:hAnsi="Times New Roman"/>
          <w:sz w:val="24"/>
          <w:szCs w:val="24"/>
          <w:lang w:val="en-IN" w:bidi="gu-IN"/>
        </w:rPr>
        <w:t>analysed</w:t>
      </w:r>
      <w:r w:rsidRPr="00FC641E">
        <w:rPr>
          <w:rFonts w:ascii="Times New Roman" w:eastAsiaTheme="minorHAnsi" w:hAnsi="Times New Roman"/>
          <w:sz w:val="24"/>
          <w:szCs w:val="24"/>
          <w:lang w:val="en-IN" w:bidi="gu-IN"/>
        </w:rPr>
        <w:t xml:space="preserve"> by the staff-nurse in the side lab; presence of abnormally large amounts of urobilinogen was reported. Emergency blood sample was sent to the biochemistry and haematology </w:t>
      </w:r>
      <w:r w:rsidR="006E6042" w:rsidRPr="00FC641E">
        <w:rPr>
          <w:rFonts w:ascii="Times New Roman" w:eastAsiaTheme="minorHAnsi" w:hAnsi="Times New Roman"/>
          <w:sz w:val="24"/>
          <w:szCs w:val="24"/>
          <w:lang w:val="en-IN" w:bidi="gu-IN"/>
        </w:rPr>
        <w:t xml:space="preserve">laboratory and results of some of the blood tests </w:t>
      </w:r>
      <w:r w:rsidR="00AA15A2" w:rsidRPr="00FC641E">
        <w:rPr>
          <w:rFonts w:ascii="Times New Roman" w:eastAsiaTheme="minorHAnsi" w:hAnsi="Times New Roman"/>
          <w:sz w:val="24"/>
          <w:szCs w:val="24"/>
          <w:lang w:val="en-IN" w:bidi="gu-IN"/>
        </w:rPr>
        <w:t>were as follows.</w:t>
      </w:r>
      <w:r w:rsidR="006E6042" w:rsidRPr="00FC641E">
        <w:rPr>
          <w:rFonts w:ascii="Times New Roman" w:eastAsiaTheme="minorHAnsi" w:hAnsi="Times New Roman"/>
          <w:sz w:val="24"/>
          <w:szCs w:val="24"/>
          <w:lang w:val="en-IN" w:bidi="gu-IN"/>
        </w:rPr>
        <w:t>B</w:t>
      </w:r>
      <w:r w:rsidR="0060050F" w:rsidRPr="00FC641E">
        <w:rPr>
          <w:rFonts w:ascii="Times New Roman" w:eastAsiaTheme="minorHAnsi" w:hAnsi="Times New Roman"/>
          <w:sz w:val="24"/>
          <w:szCs w:val="24"/>
          <w:lang w:val="en-IN" w:bidi="gu-IN"/>
        </w:rPr>
        <w:t>lood smear contained a few crescent-shapedcells.</w:t>
      </w:r>
      <w:r w:rsidR="006E6042" w:rsidRPr="00FC641E">
        <w:rPr>
          <w:rFonts w:ascii="Times New Roman" w:eastAsiaTheme="minorHAnsi" w:hAnsi="Times New Roman"/>
          <w:sz w:val="24"/>
          <w:szCs w:val="24"/>
          <w:lang w:val="en-IN" w:bidi="gu-IN"/>
        </w:rPr>
        <w:t xml:space="preserve"> Electrophoresis of haemoglobin was performed to detect haemoglobin structural variant, if any. It revealed presence of HbS. Based on these tests; the child was diagnosed as having sickle cell anaemia.</w:t>
      </w:r>
    </w:p>
    <w:p w:rsidR="00140E1F" w:rsidRDefault="00140E1F" w:rsidP="00140E1F">
      <w:pPr>
        <w:autoSpaceDE w:val="0"/>
        <w:autoSpaceDN w:val="0"/>
        <w:adjustRightInd w:val="0"/>
        <w:rPr>
          <w:rFonts w:ascii="TwCenMT-Regular" w:eastAsiaTheme="minorHAnsi" w:hAnsi="TwCenMT-Regular" w:cs="TwCenMT-Regular"/>
          <w:sz w:val="20"/>
          <w:szCs w:val="20"/>
          <w:lang w:val="en-IN" w:bidi="gu-IN"/>
        </w:rPr>
      </w:pPr>
    </w:p>
    <w:p w:rsidR="00140E1F" w:rsidRDefault="00140E1F" w:rsidP="00140E1F">
      <w:pPr>
        <w:autoSpaceDE w:val="0"/>
        <w:autoSpaceDN w:val="0"/>
        <w:adjustRightInd w:val="0"/>
        <w:rPr>
          <w:rFonts w:ascii="TwCenMT-Regular" w:eastAsiaTheme="minorHAnsi" w:hAnsi="TwCenMT-Regular" w:cs="TwCenMT-Regular"/>
          <w:sz w:val="20"/>
          <w:szCs w:val="20"/>
          <w:lang w:val="en-IN" w:bidi="gu-IN"/>
        </w:rPr>
      </w:pPr>
    </w:p>
    <w:p w:rsidR="00140E1F" w:rsidRDefault="00140E1F" w:rsidP="00140E1F">
      <w:pPr>
        <w:autoSpaceDE w:val="0"/>
        <w:autoSpaceDN w:val="0"/>
        <w:adjustRightInd w:val="0"/>
        <w:rPr>
          <w:rFonts w:ascii="TwCenMT-Regular" w:eastAsiaTheme="minorHAnsi" w:hAnsi="TwCenMT-Regular" w:cs="TwCenMT-Regular"/>
          <w:sz w:val="20"/>
          <w:szCs w:val="20"/>
          <w:lang w:val="en-IN" w:bidi="gu-IN"/>
        </w:rPr>
      </w:pPr>
    </w:p>
    <w:p w:rsidR="00140E1F" w:rsidRDefault="00140E1F" w:rsidP="009E2A76">
      <w:pPr>
        <w:rPr>
          <w:rFonts w:ascii="Times New Roman" w:hAnsi="Times New Roman"/>
          <w:b/>
          <w:noProof/>
          <w:sz w:val="24"/>
          <w:szCs w:val="24"/>
          <w:lang w:val="en-IN" w:eastAsia="en-IN" w:bidi="gu-IN"/>
        </w:rPr>
      </w:pPr>
    </w:p>
    <w:p w:rsidR="00AA33BA" w:rsidRDefault="00AA33BA" w:rsidP="0060050F">
      <w:pPr>
        <w:rPr>
          <w:rFonts w:ascii="Times New Roman" w:hAnsi="Times New Roman"/>
          <w:b/>
          <w:sz w:val="24"/>
          <w:szCs w:val="24"/>
        </w:rPr>
      </w:pPr>
    </w:p>
    <w:p w:rsidR="00AA33BA" w:rsidRDefault="00AA33BA" w:rsidP="009E2A76">
      <w:pPr>
        <w:rPr>
          <w:rFonts w:ascii="Times New Roman" w:hAnsi="Times New Roman"/>
          <w:b/>
          <w:sz w:val="24"/>
          <w:szCs w:val="24"/>
        </w:rPr>
      </w:pPr>
    </w:p>
    <w:p w:rsidR="00AA33BA" w:rsidRDefault="00AA33BA" w:rsidP="009E2A76">
      <w:pPr>
        <w:rPr>
          <w:rFonts w:ascii="Times New Roman" w:hAnsi="Times New Roman"/>
          <w:b/>
          <w:sz w:val="24"/>
          <w:szCs w:val="24"/>
        </w:rPr>
      </w:pPr>
    </w:p>
    <w:tbl>
      <w:tblPr>
        <w:tblStyle w:val="TableGrid"/>
        <w:tblW w:w="0" w:type="auto"/>
        <w:tblInd w:w="419" w:type="dxa"/>
        <w:tblLook w:val="04A0"/>
      </w:tblPr>
      <w:tblGrid>
        <w:gridCol w:w="1526"/>
        <w:gridCol w:w="1843"/>
        <w:gridCol w:w="2693"/>
      </w:tblGrid>
      <w:tr w:rsidR="00AA15A2" w:rsidTr="00FF60B8">
        <w:tc>
          <w:tcPr>
            <w:tcW w:w="1526" w:type="dxa"/>
          </w:tcPr>
          <w:p w:rsidR="00AA15A2" w:rsidRDefault="00AA15A2" w:rsidP="009E2A76">
            <w:pPr>
              <w:rPr>
                <w:rFonts w:ascii="Times New Roman" w:hAnsi="Times New Roman"/>
                <w:b/>
                <w:sz w:val="24"/>
                <w:szCs w:val="24"/>
              </w:rPr>
            </w:pPr>
            <w:r>
              <w:rPr>
                <w:rFonts w:ascii="Times New Roman" w:hAnsi="Times New Roman"/>
                <w:b/>
                <w:sz w:val="24"/>
                <w:szCs w:val="24"/>
              </w:rPr>
              <w:t>Test</w:t>
            </w:r>
          </w:p>
        </w:tc>
        <w:tc>
          <w:tcPr>
            <w:tcW w:w="1843" w:type="dxa"/>
          </w:tcPr>
          <w:p w:rsidR="00AA15A2" w:rsidRDefault="00AA15A2" w:rsidP="009E2A76">
            <w:pPr>
              <w:rPr>
                <w:rFonts w:ascii="Times New Roman" w:hAnsi="Times New Roman"/>
                <w:b/>
                <w:sz w:val="24"/>
                <w:szCs w:val="24"/>
              </w:rPr>
            </w:pPr>
            <w:r>
              <w:rPr>
                <w:rFonts w:ascii="Times New Roman" w:hAnsi="Times New Roman"/>
                <w:b/>
                <w:sz w:val="24"/>
                <w:szCs w:val="24"/>
              </w:rPr>
              <w:t>Patient’s report</w:t>
            </w:r>
          </w:p>
        </w:tc>
        <w:tc>
          <w:tcPr>
            <w:tcW w:w="2693" w:type="dxa"/>
          </w:tcPr>
          <w:p w:rsidR="00AA15A2" w:rsidRDefault="00AA15A2" w:rsidP="009E2A76">
            <w:pPr>
              <w:rPr>
                <w:rFonts w:ascii="Times New Roman" w:hAnsi="Times New Roman"/>
                <w:b/>
                <w:sz w:val="24"/>
                <w:szCs w:val="24"/>
              </w:rPr>
            </w:pPr>
            <w:r>
              <w:rPr>
                <w:rFonts w:ascii="Times New Roman" w:hAnsi="Times New Roman"/>
                <w:b/>
                <w:sz w:val="24"/>
                <w:szCs w:val="24"/>
              </w:rPr>
              <w:t>Reference range</w:t>
            </w:r>
          </w:p>
        </w:tc>
      </w:tr>
      <w:tr w:rsidR="00AA15A2" w:rsidTr="00FF60B8">
        <w:tc>
          <w:tcPr>
            <w:tcW w:w="1526" w:type="dxa"/>
          </w:tcPr>
          <w:p w:rsidR="00AA15A2" w:rsidRPr="00FC641E" w:rsidRDefault="00AA15A2" w:rsidP="009E2A76">
            <w:pPr>
              <w:rPr>
                <w:rFonts w:ascii="Times New Roman" w:hAnsi="Times New Roman"/>
                <w:bCs/>
                <w:sz w:val="24"/>
                <w:szCs w:val="24"/>
              </w:rPr>
            </w:pPr>
            <w:r w:rsidRPr="00FC641E">
              <w:rPr>
                <w:rFonts w:ascii="Times New Roman" w:hAnsi="Times New Roman"/>
                <w:bCs/>
                <w:sz w:val="24"/>
                <w:szCs w:val="24"/>
              </w:rPr>
              <w:t>Haemoglobin</w:t>
            </w:r>
          </w:p>
        </w:tc>
        <w:tc>
          <w:tcPr>
            <w:tcW w:w="1843" w:type="dxa"/>
          </w:tcPr>
          <w:p w:rsidR="00AA15A2" w:rsidRPr="00FC641E" w:rsidRDefault="00AA15A2" w:rsidP="009E2A76">
            <w:pPr>
              <w:rPr>
                <w:rFonts w:ascii="Times New Roman" w:hAnsi="Times New Roman"/>
                <w:bCs/>
                <w:sz w:val="24"/>
                <w:szCs w:val="24"/>
              </w:rPr>
            </w:pPr>
            <w:r w:rsidRPr="00FC641E">
              <w:rPr>
                <w:rFonts w:ascii="Times New Roman" w:hAnsi="Times New Roman"/>
                <w:bCs/>
                <w:sz w:val="24"/>
                <w:szCs w:val="24"/>
              </w:rPr>
              <w:t>5.2g/</w:t>
            </w:r>
            <w:proofErr w:type="spellStart"/>
            <w:r w:rsidRPr="00FC641E">
              <w:rPr>
                <w:rFonts w:ascii="Times New Roman" w:hAnsi="Times New Roman"/>
                <w:bCs/>
                <w:sz w:val="24"/>
                <w:szCs w:val="24"/>
              </w:rPr>
              <w:t>dL</w:t>
            </w:r>
            <w:proofErr w:type="spellEnd"/>
          </w:p>
        </w:tc>
        <w:tc>
          <w:tcPr>
            <w:tcW w:w="2693" w:type="dxa"/>
          </w:tcPr>
          <w:p w:rsidR="00AA15A2" w:rsidRPr="00FC641E" w:rsidRDefault="00AA15A2" w:rsidP="009E2A76">
            <w:pPr>
              <w:rPr>
                <w:rFonts w:ascii="Times New Roman" w:hAnsi="Times New Roman"/>
                <w:bCs/>
                <w:sz w:val="24"/>
                <w:szCs w:val="24"/>
              </w:rPr>
            </w:pPr>
            <w:r w:rsidRPr="00FC641E">
              <w:rPr>
                <w:rFonts w:ascii="Times New Roman" w:hAnsi="Times New Roman"/>
                <w:bCs/>
                <w:sz w:val="24"/>
                <w:szCs w:val="24"/>
              </w:rPr>
              <w:t>13-16 g/</w:t>
            </w:r>
            <w:proofErr w:type="spellStart"/>
            <w:r w:rsidRPr="00FC641E">
              <w:rPr>
                <w:rFonts w:ascii="Times New Roman" w:hAnsi="Times New Roman"/>
                <w:bCs/>
                <w:sz w:val="24"/>
                <w:szCs w:val="24"/>
              </w:rPr>
              <w:t>dL</w:t>
            </w:r>
            <w:proofErr w:type="spellEnd"/>
          </w:p>
        </w:tc>
      </w:tr>
      <w:tr w:rsidR="00AA15A2" w:rsidTr="00FF60B8">
        <w:tc>
          <w:tcPr>
            <w:tcW w:w="1526" w:type="dxa"/>
          </w:tcPr>
          <w:p w:rsidR="00AA15A2" w:rsidRPr="00FC641E" w:rsidRDefault="00AA15A2" w:rsidP="009E2A76">
            <w:pPr>
              <w:rPr>
                <w:rFonts w:ascii="Times New Roman" w:hAnsi="Times New Roman"/>
                <w:bCs/>
                <w:sz w:val="24"/>
                <w:szCs w:val="24"/>
              </w:rPr>
            </w:pPr>
            <w:r w:rsidRPr="00FC641E">
              <w:rPr>
                <w:rFonts w:ascii="Times New Roman" w:hAnsi="Times New Roman"/>
                <w:bCs/>
                <w:sz w:val="24"/>
                <w:szCs w:val="24"/>
              </w:rPr>
              <w:t>RBC count</w:t>
            </w:r>
          </w:p>
        </w:tc>
        <w:tc>
          <w:tcPr>
            <w:tcW w:w="1843" w:type="dxa"/>
          </w:tcPr>
          <w:p w:rsidR="00AA15A2" w:rsidRPr="00FC641E" w:rsidRDefault="00AA15A2" w:rsidP="009E2A76">
            <w:pPr>
              <w:rPr>
                <w:rFonts w:ascii="Times New Roman" w:hAnsi="Times New Roman"/>
                <w:bCs/>
                <w:sz w:val="24"/>
                <w:szCs w:val="24"/>
              </w:rPr>
            </w:pPr>
            <w:r w:rsidRPr="00FC641E">
              <w:rPr>
                <w:rFonts w:ascii="Times New Roman" w:hAnsi="Times New Roman"/>
                <w:bCs/>
                <w:sz w:val="24"/>
                <w:szCs w:val="24"/>
              </w:rPr>
              <w:t>2 millions/mm3</w:t>
            </w:r>
          </w:p>
        </w:tc>
        <w:tc>
          <w:tcPr>
            <w:tcW w:w="2693" w:type="dxa"/>
          </w:tcPr>
          <w:p w:rsidR="00AA15A2" w:rsidRPr="00FC641E" w:rsidRDefault="00AA15A2" w:rsidP="009E2A76">
            <w:pPr>
              <w:rPr>
                <w:rFonts w:ascii="Times New Roman" w:hAnsi="Times New Roman"/>
                <w:bCs/>
                <w:sz w:val="24"/>
                <w:szCs w:val="24"/>
              </w:rPr>
            </w:pPr>
            <w:r w:rsidRPr="00FC641E">
              <w:rPr>
                <w:rFonts w:ascii="Times New Roman" w:hAnsi="Times New Roman"/>
                <w:bCs/>
                <w:sz w:val="24"/>
                <w:szCs w:val="24"/>
              </w:rPr>
              <w:t>4.5-5.5 millions/mm3</w:t>
            </w:r>
          </w:p>
        </w:tc>
      </w:tr>
      <w:tr w:rsidR="00AA15A2" w:rsidTr="00FF60B8">
        <w:tc>
          <w:tcPr>
            <w:tcW w:w="1526" w:type="dxa"/>
          </w:tcPr>
          <w:p w:rsidR="00AA15A2" w:rsidRPr="00FC641E" w:rsidRDefault="00AA15A2" w:rsidP="009E2A76">
            <w:pPr>
              <w:rPr>
                <w:rFonts w:ascii="Times New Roman" w:hAnsi="Times New Roman"/>
                <w:bCs/>
                <w:sz w:val="24"/>
                <w:szCs w:val="24"/>
              </w:rPr>
            </w:pPr>
            <w:r w:rsidRPr="00FC641E">
              <w:rPr>
                <w:rFonts w:ascii="Times New Roman" w:hAnsi="Times New Roman"/>
                <w:bCs/>
                <w:sz w:val="24"/>
                <w:szCs w:val="24"/>
              </w:rPr>
              <w:t xml:space="preserve">Platelets </w:t>
            </w:r>
          </w:p>
        </w:tc>
        <w:tc>
          <w:tcPr>
            <w:tcW w:w="1843" w:type="dxa"/>
          </w:tcPr>
          <w:p w:rsidR="00AA15A2" w:rsidRPr="00FC641E" w:rsidRDefault="00AA15A2" w:rsidP="00AA15A2">
            <w:pPr>
              <w:rPr>
                <w:rFonts w:ascii="Times New Roman" w:hAnsi="Times New Roman"/>
                <w:bCs/>
                <w:sz w:val="24"/>
                <w:szCs w:val="24"/>
              </w:rPr>
            </w:pPr>
            <w:r w:rsidRPr="00FC641E">
              <w:rPr>
                <w:rFonts w:ascii="Times New Roman" w:hAnsi="Times New Roman"/>
                <w:bCs/>
                <w:sz w:val="24"/>
                <w:szCs w:val="24"/>
              </w:rPr>
              <w:t>190000 /</w:t>
            </w:r>
            <w:proofErr w:type="spellStart"/>
            <w:r w:rsidRPr="00FC641E">
              <w:rPr>
                <w:rFonts w:ascii="Times New Roman" w:hAnsi="Times New Roman"/>
                <w:bCs/>
                <w:sz w:val="24"/>
                <w:szCs w:val="24"/>
              </w:rPr>
              <w:t>microL</w:t>
            </w:r>
            <w:proofErr w:type="spellEnd"/>
          </w:p>
        </w:tc>
        <w:tc>
          <w:tcPr>
            <w:tcW w:w="2693" w:type="dxa"/>
          </w:tcPr>
          <w:p w:rsidR="00AA15A2" w:rsidRPr="00FC641E" w:rsidRDefault="00AA15A2" w:rsidP="009E2A76">
            <w:pPr>
              <w:rPr>
                <w:rFonts w:ascii="Times New Roman" w:hAnsi="Times New Roman"/>
                <w:bCs/>
                <w:sz w:val="24"/>
                <w:szCs w:val="24"/>
              </w:rPr>
            </w:pPr>
            <w:r w:rsidRPr="00FC641E">
              <w:rPr>
                <w:rFonts w:ascii="Times New Roman" w:hAnsi="Times New Roman"/>
                <w:bCs/>
                <w:sz w:val="24"/>
                <w:szCs w:val="24"/>
              </w:rPr>
              <w:t>150000-450000/</w:t>
            </w:r>
            <w:proofErr w:type="spellStart"/>
            <w:r w:rsidRPr="00FC641E">
              <w:rPr>
                <w:rFonts w:ascii="Times New Roman" w:hAnsi="Times New Roman"/>
                <w:bCs/>
                <w:sz w:val="24"/>
                <w:szCs w:val="24"/>
              </w:rPr>
              <w:t>microL</w:t>
            </w:r>
            <w:proofErr w:type="spellEnd"/>
          </w:p>
        </w:tc>
      </w:tr>
      <w:tr w:rsidR="00AA15A2" w:rsidTr="00FF60B8">
        <w:tc>
          <w:tcPr>
            <w:tcW w:w="1526" w:type="dxa"/>
          </w:tcPr>
          <w:p w:rsidR="00AA15A2" w:rsidRPr="00FC641E" w:rsidRDefault="00AA15A2" w:rsidP="009E2A76">
            <w:pPr>
              <w:rPr>
                <w:rFonts w:ascii="Times New Roman" w:hAnsi="Times New Roman"/>
                <w:bCs/>
                <w:sz w:val="24"/>
                <w:szCs w:val="24"/>
              </w:rPr>
            </w:pPr>
            <w:r w:rsidRPr="00FC641E">
              <w:rPr>
                <w:rFonts w:ascii="Times New Roman" w:hAnsi="Times New Roman"/>
                <w:bCs/>
                <w:sz w:val="24"/>
                <w:szCs w:val="24"/>
              </w:rPr>
              <w:t>Total Bilirubin</w:t>
            </w:r>
          </w:p>
        </w:tc>
        <w:tc>
          <w:tcPr>
            <w:tcW w:w="1843" w:type="dxa"/>
          </w:tcPr>
          <w:p w:rsidR="00AA15A2" w:rsidRPr="00FC641E" w:rsidRDefault="00AA15A2" w:rsidP="009E2A76">
            <w:pPr>
              <w:rPr>
                <w:rFonts w:ascii="Times New Roman" w:hAnsi="Times New Roman"/>
                <w:bCs/>
                <w:sz w:val="24"/>
                <w:szCs w:val="24"/>
              </w:rPr>
            </w:pPr>
            <w:r w:rsidRPr="00FC641E">
              <w:rPr>
                <w:rFonts w:ascii="Times New Roman" w:hAnsi="Times New Roman"/>
                <w:bCs/>
                <w:sz w:val="24"/>
                <w:szCs w:val="24"/>
              </w:rPr>
              <w:t>4.8 mg%</w:t>
            </w:r>
          </w:p>
        </w:tc>
        <w:tc>
          <w:tcPr>
            <w:tcW w:w="2693" w:type="dxa"/>
          </w:tcPr>
          <w:p w:rsidR="00AA15A2" w:rsidRPr="00FC641E" w:rsidRDefault="00AA15A2" w:rsidP="009E2A76">
            <w:pPr>
              <w:rPr>
                <w:rFonts w:ascii="Times New Roman" w:hAnsi="Times New Roman"/>
                <w:bCs/>
                <w:sz w:val="24"/>
                <w:szCs w:val="24"/>
              </w:rPr>
            </w:pPr>
            <w:r w:rsidRPr="00FC641E">
              <w:rPr>
                <w:rFonts w:ascii="Times New Roman" w:hAnsi="Times New Roman"/>
                <w:bCs/>
                <w:sz w:val="24"/>
                <w:szCs w:val="24"/>
              </w:rPr>
              <w:t>0.1-1.1 mg%</w:t>
            </w:r>
          </w:p>
        </w:tc>
      </w:tr>
      <w:tr w:rsidR="00AA15A2" w:rsidTr="00FF60B8">
        <w:tc>
          <w:tcPr>
            <w:tcW w:w="1526" w:type="dxa"/>
          </w:tcPr>
          <w:p w:rsidR="00AA15A2" w:rsidRPr="00FC641E" w:rsidRDefault="00AA15A2" w:rsidP="009E2A76">
            <w:pPr>
              <w:rPr>
                <w:rFonts w:ascii="Times New Roman" w:hAnsi="Times New Roman"/>
                <w:bCs/>
                <w:sz w:val="24"/>
                <w:szCs w:val="24"/>
              </w:rPr>
            </w:pPr>
            <w:r w:rsidRPr="00FC641E">
              <w:rPr>
                <w:rFonts w:ascii="Times New Roman" w:hAnsi="Times New Roman"/>
                <w:bCs/>
                <w:sz w:val="24"/>
                <w:szCs w:val="24"/>
              </w:rPr>
              <w:t>ALT/SGPT</w:t>
            </w:r>
          </w:p>
        </w:tc>
        <w:tc>
          <w:tcPr>
            <w:tcW w:w="1843" w:type="dxa"/>
          </w:tcPr>
          <w:p w:rsidR="00AA15A2" w:rsidRPr="00FC641E" w:rsidRDefault="00AA15A2" w:rsidP="009E2A76">
            <w:pPr>
              <w:rPr>
                <w:rFonts w:ascii="Times New Roman" w:hAnsi="Times New Roman"/>
                <w:bCs/>
                <w:sz w:val="24"/>
                <w:szCs w:val="24"/>
              </w:rPr>
            </w:pPr>
            <w:r w:rsidRPr="00FC641E">
              <w:rPr>
                <w:rFonts w:ascii="Times New Roman" w:hAnsi="Times New Roman"/>
                <w:bCs/>
                <w:sz w:val="24"/>
                <w:szCs w:val="24"/>
              </w:rPr>
              <w:t>48 U/L</w:t>
            </w:r>
          </w:p>
        </w:tc>
        <w:tc>
          <w:tcPr>
            <w:tcW w:w="2693" w:type="dxa"/>
          </w:tcPr>
          <w:p w:rsidR="00AA15A2" w:rsidRPr="00FC641E" w:rsidRDefault="00AA15A2" w:rsidP="009E2A76">
            <w:pPr>
              <w:rPr>
                <w:rFonts w:ascii="Times New Roman" w:hAnsi="Times New Roman"/>
                <w:bCs/>
                <w:sz w:val="24"/>
                <w:szCs w:val="24"/>
              </w:rPr>
            </w:pPr>
            <w:r w:rsidRPr="00FC641E">
              <w:rPr>
                <w:rFonts w:ascii="Times New Roman" w:hAnsi="Times New Roman"/>
                <w:bCs/>
                <w:sz w:val="24"/>
                <w:szCs w:val="24"/>
              </w:rPr>
              <w:t>10-40 U/L</w:t>
            </w:r>
          </w:p>
        </w:tc>
      </w:tr>
      <w:tr w:rsidR="00AA15A2" w:rsidTr="00FF60B8">
        <w:tc>
          <w:tcPr>
            <w:tcW w:w="1526" w:type="dxa"/>
          </w:tcPr>
          <w:p w:rsidR="00AA15A2" w:rsidRPr="00FC641E" w:rsidRDefault="00AA15A2" w:rsidP="009E2A76">
            <w:pPr>
              <w:rPr>
                <w:rFonts w:ascii="Times New Roman" w:hAnsi="Times New Roman"/>
                <w:bCs/>
                <w:sz w:val="24"/>
                <w:szCs w:val="24"/>
              </w:rPr>
            </w:pPr>
            <w:r w:rsidRPr="00FC641E">
              <w:rPr>
                <w:rFonts w:ascii="Times New Roman" w:hAnsi="Times New Roman"/>
                <w:bCs/>
                <w:sz w:val="24"/>
                <w:szCs w:val="24"/>
              </w:rPr>
              <w:t>Alkaline phosphatase</w:t>
            </w:r>
          </w:p>
        </w:tc>
        <w:tc>
          <w:tcPr>
            <w:tcW w:w="1843" w:type="dxa"/>
          </w:tcPr>
          <w:p w:rsidR="00AA15A2" w:rsidRPr="00FC641E" w:rsidRDefault="00AA15A2" w:rsidP="009E2A76">
            <w:pPr>
              <w:rPr>
                <w:rFonts w:ascii="Times New Roman" w:hAnsi="Times New Roman"/>
                <w:bCs/>
                <w:sz w:val="24"/>
                <w:szCs w:val="24"/>
              </w:rPr>
            </w:pPr>
            <w:r w:rsidRPr="00FC641E">
              <w:rPr>
                <w:rFonts w:ascii="Times New Roman" w:hAnsi="Times New Roman"/>
                <w:bCs/>
                <w:sz w:val="24"/>
                <w:szCs w:val="24"/>
              </w:rPr>
              <w:t>90 U/L</w:t>
            </w:r>
          </w:p>
        </w:tc>
        <w:tc>
          <w:tcPr>
            <w:tcW w:w="2693" w:type="dxa"/>
          </w:tcPr>
          <w:p w:rsidR="00AA15A2" w:rsidRPr="00FC641E" w:rsidRDefault="00AA15A2" w:rsidP="009E2A76">
            <w:pPr>
              <w:rPr>
                <w:rFonts w:ascii="Times New Roman" w:hAnsi="Times New Roman"/>
                <w:bCs/>
                <w:sz w:val="24"/>
                <w:szCs w:val="24"/>
              </w:rPr>
            </w:pPr>
            <w:r w:rsidRPr="00FC641E">
              <w:rPr>
                <w:rFonts w:ascii="Times New Roman" w:hAnsi="Times New Roman"/>
                <w:bCs/>
                <w:sz w:val="24"/>
                <w:szCs w:val="24"/>
              </w:rPr>
              <w:t>40-100 U/L</w:t>
            </w:r>
          </w:p>
        </w:tc>
      </w:tr>
      <w:tr w:rsidR="00AA15A2" w:rsidTr="00FF60B8">
        <w:tc>
          <w:tcPr>
            <w:tcW w:w="1526" w:type="dxa"/>
          </w:tcPr>
          <w:p w:rsidR="00AA15A2" w:rsidRPr="00FC641E" w:rsidRDefault="00FC641E" w:rsidP="009E2A76">
            <w:pPr>
              <w:rPr>
                <w:rFonts w:ascii="Times New Roman" w:hAnsi="Times New Roman"/>
                <w:bCs/>
                <w:sz w:val="24"/>
                <w:szCs w:val="24"/>
              </w:rPr>
            </w:pPr>
            <w:r w:rsidRPr="00FC641E">
              <w:rPr>
                <w:rFonts w:ascii="Times New Roman" w:hAnsi="Times New Roman"/>
                <w:bCs/>
                <w:sz w:val="24"/>
                <w:szCs w:val="24"/>
              </w:rPr>
              <w:t>LDH</w:t>
            </w:r>
          </w:p>
        </w:tc>
        <w:tc>
          <w:tcPr>
            <w:tcW w:w="1843" w:type="dxa"/>
          </w:tcPr>
          <w:p w:rsidR="00AA15A2" w:rsidRPr="00FC641E" w:rsidRDefault="00FC641E" w:rsidP="009E2A76">
            <w:pPr>
              <w:rPr>
                <w:rFonts w:ascii="Times New Roman" w:hAnsi="Times New Roman"/>
                <w:bCs/>
                <w:sz w:val="24"/>
                <w:szCs w:val="24"/>
              </w:rPr>
            </w:pPr>
            <w:r w:rsidRPr="00FC641E">
              <w:rPr>
                <w:rFonts w:ascii="Times New Roman" w:hAnsi="Times New Roman"/>
                <w:bCs/>
                <w:sz w:val="24"/>
                <w:szCs w:val="24"/>
              </w:rPr>
              <w:t>386 U/L</w:t>
            </w:r>
          </w:p>
        </w:tc>
        <w:tc>
          <w:tcPr>
            <w:tcW w:w="2693" w:type="dxa"/>
          </w:tcPr>
          <w:p w:rsidR="00AA15A2" w:rsidRPr="00FC641E" w:rsidRDefault="00FC641E" w:rsidP="009E2A76">
            <w:pPr>
              <w:rPr>
                <w:rFonts w:ascii="Times New Roman" w:hAnsi="Times New Roman"/>
                <w:bCs/>
                <w:sz w:val="24"/>
                <w:szCs w:val="24"/>
              </w:rPr>
            </w:pPr>
            <w:r w:rsidRPr="00FC641E">
              <w:rPr>
                <w:rFonts w:ascii="Times New Roman" w:hAnsi="Times New Roman"/>
                <w:bCs/>
                <w:sz w:val="24"/>
                <w:szCs w:val="24"/>
              </w:rPr>
              <w:t>100-300 U/L</w:t>
            </w:r>
          </w:p>
        </w:tc>
      </w:tr>
      <w:tr w:rsidR="00AA15A2" w:rsidTr="00FF60B8">
        <w:tc>
          <w:tcPr>
            <w:tcW w:w="1526" w:type="dxa"/>
          </w:tcPr>
          <w:p w:rsidR="00AA15A2" w:rsidRPr="00FC641E" w:rsidRDefault="00FC641E" w:rsidP="009E2A76">
            <w:pPr>
              <w:rPr>
                <w:rFonts w:ascii="Times New Roman" w:hAnsi="Times New Roman"/>
                <w:bCs/>
                <w:sz w:val="24"/>
                <w:szCs w:val="24"/>
              </w:rPr>
            </w:pPr>
            <w:r w:rsidRPr="00FC641E">
              <w:rPr>
                <w:rFonts w:ascii="Times New Roman" w:hAnsi="Times New Roman"/>
                <w:bCs/>
                <w:sz w:val="24"/>
                <w:szCs w:val="24"/>
              </w:rPr>
              <w:t>Na</w:t>
            </w:r>
          </w:p>
        </w:tc>
        <w:tc>
          <w:tcPr>
            <w:tcW w:w="1843" w:type="dxa"/>
          </w:tcPr>
          <w:p w:rsidR="00AA15A2" w:rsidRPr="00FC641E" w:rsidRDefault="00FC641E" w:rsidP="009E2A76">
            <w:pPr>
              <w:rPr>
                <w:rFonts w:ascii="Times New Roman" w:hAnsi="Times New Roman"/>
                <w:bCs/>
                <w:sz w:val="24"/>
                <w:szCs w:val="24"/>
              </w:rPr>
            </w:pPr>
            <w:r w:rsidRPr="00FC641E">
              <w:rPr>
                <w:rFonts w:ascii="Times New Roman" w:hAnsi="Times New Roman"/>
                <w:bCs/>
                <w:sz w:val="24"/>
                <w:szCs w:val="24"/>
              </w:rPr>
              <w:t xml:space="preserve">138 </w:t>
            </w:r>
            <w:proofErr w:type="spellStart"/>
            <w:r w:rsidRPr="00FC641E">
              <w:rPr>
                <w:rFonts w:ascii="Times New Roman" w:hAnsi="Times New Roman"/>
                <w:bCs/>
                <w:sz w:val="24"/>
                <w:szCs w:val="24"/>
              </w:rPr>
              <w:t>mmol</w:t>
            </w:r>
            <w:proofErr w:type="spellEnd"/>
            <w:r w:rsidRPr="00FC641E">
              <w:rPr>
                <w:rFonts w:ascii="Times New Roman" w:hAnsi="Times New Roman"/>
                <w:bCs/>
                <w:sz w:val="24"/>
                <w:szCs w:val="24"/>
              </w:rPr>
              <w:t>/L</w:t>
            </w:r>
          </w:p>
        </w:tc>
        <w:tc>
          <w:tcPr>
            <w:tcW w:w="2693" w:type="dxa"/>
          </w:tcPr>
          <w:p w:rsidR="00AA15A2" w:rsidRPr="00FC641E" w:rsidRDefault="00FC641E" w:rsidP="009E2A76">
            <w:pPr>
              <w:rPr>
                <w:rFonts w:ascii="Times New Roman" w:hAnsi="Times New Roman"/>
                <w:bCs/>
                <w:sz w:val="24"/>
                <w:szCs w:val="24"/>
              </w:rPr>
            </w:pPr>
            <w:r w:rsidRPr="00FC641E">
              <w:rPr>
                <w:rFonts w:ascii="Times New Roman" w:hAnsi="Times New Roman"/>
                <w:bCs/>
                <w:sz w:val="24"/>
                <w:szCs w:val="24"/>
              </w:rPr>
              <w:t xml:space="preserve">135-145 </w:t>
            </w:r>
            <w:proofErr w:type="spellStart"/>
            <w:r w:rsidRPr="00FC641E">
              <w:rPr>
                <w:rFonts w:ascii="Times New Roman" w:hAnsi="Times New Roman"/>
                <w:bCs/>
                <w:sz w:val="24"/>
                <w:szCs w:val="24"/>
              </w:rPr>
              <w:t>mmol</w:t>
            </w:r>
            <w:proofErr w:type="spellEnd"/>
            <w:r w:rsidRPr="00FC641E">
              <w:rPr>
                <w:rFonts w:ascii="Times New Roman" w:hAnsi="Times New Roman"/>
                <w:bCs/>
                <w:sz w:val="24"/>
                <w:szCs w:val="24"/>
              </w:rPr>
              <w:t>/L</w:t>
            </w:r>
          </w:p>
        </w:tc>
      </w:tr>
      <w:tr w:rsidR="00AA15A2" w:rsidTr="00FF60B8">
        <w:tc>
          <w:tcPr>
            <w:tcW w:w="1526" w:type="dxa"/>
          </w:tcPr>
          <w:p w:rsidR="00AA15A2" w:rsidRPr="00FC641E" w:rsidRDefault="00FC641E" w:rsidP="009E2A76">
            <w:pPr>
              <w:rPr>
                <w:rFonts w:ascii="Times New Roman" w:hAnsi="Times New Roman"/>
                <w:bCs/>
                <w:sz w:val="24"/>
                <w:szCs w:val="24"/>
              </w:rPr>
            </w:pPr>
            <w:r w:rsidRPr="00FC641E">
              <w:rPr>
                <w:rFonts w:ascii="Times New Roman" w:hAnsi="Times New Roman"/>
                <w:bCs/>
                <w:sz w:val="24"/>
                <w:szCs w:val="24"/>
              </w:rPr>
              <w:t>K</w:t>
            </w:r>
          </w:p>
        </w:tc>
        <w:tc>
          <w:tcPr>
            <w:tcW w:w="1843" w:type="dxa"/>
          </w:tcPr>
          <w:p w:rsidR="00AA15A2" w:rsidRPr="00FC641E" w:rsidRDefault="00FC641E" w:rsidP="00FC641E">
            <w:pPr>
              <w:rPr>
                <w:rFonts w:ascii="Times New Roman" w:hAnsi="Times New Roman"/>
                <w:bCs/>
                <w:sz w:val="24"/>
                <w:szCs w:val="24"/>
              </w:rPr>
            </w:pPr>
            <w:r w:rsidRPr="00FC641E">
              <w:rPr>
                <w:rFonts w:ascii="Times New Roman" w:hAnsi="Times New Roman"/>
                <w:bCs/>
                <w:sz w:val="24"/>
                <w:szCs w:val="24"/>
              </w:rPr>
              <w:t xml:space="preserve">6.0 </w:t>
            </w:r>
            <w:proofErr w:type="spellStart"/>
            <w:r w:rsidRPr="00FC641E">
              <w:rPr>
                <w:rFonts w:ascii="Times New Roman" w:hAnsi="Times New Roman"/>
                <w:bCs/>
                <w:sz w:val="24"/>
                <w:szCs w:val="24"/>
              </w:rPr>
              <w:t>mmol</w:t>
            </w:r>
            <w:proofErr w:type="spellEnd"/>
            <w:r w:rsidRPr="00FC641E">
              <w:rPr>
                <w:rFonts w:ascii="Times New Roman" w:hAnsi="Times New Roman"/>
                <w:bCs/>
                <w:sz w:val="24"/>
                <w:szCs w:val="24"/>
              </w:rPr>
              <w:t>/L</w:t>
            </w:r>
          </w:p>
        </w:tc>
        <w:tc>
          <w:tcPr>
            <w:tcW w:w="2693" w:type="dxa"/>
          </w:tcPr>
          <w:p w:rsidR="00AA15A2" w:rsidRPr="00FC641E" w:rsidRDefault="00FC641E" w:rsidP="009E2A76">
            <w:pPr>
              <w:rPr>
                <w:rFonts w:ascii="Times New Roman" w:hAnsi="Times New Roman"/>
                <w:bCs/>
                <w:sz w:val="24"/>
                <w:szCs w:val="24"/>
              </w:rPr>
            </w:pPr>
            <w:r w:rsidRPr="00FC641E">
              <w:rPr>
                <w:rFonts w:ascii="Times New Roman" w:hAnsi="Times New Roman"/>
                <w:bCs/>
                <w:sz w:val="24"/>
                <w:szCs w:val="24"/>
              </w:rPr>
              <w:t xml:space="preserve">3.5-5.5 </w:t>
            </w:r>
            <w:proofErr w:type="spellStart"/>
            <w:r w:rsidRPr="00FC641E">
              <w:rPr>
                <w:rFonts w:ascii="Times New Roman" w:hAnsi="Times New Roman"/>
                <w:bCs/>
                <w:sz w:val="24"/>
                <w:szCs w:val="24"/>
              </w:rPr>
              <w:t>mmol</w:t>
            </w:r>
            <w:proofErr w:type="spellEnd"/>
            <w:r w:rsidRPr="00FC641E">
              <w:rPr>
                <w:rFonts w:ascii="Times New Roman" w:hAnsi="Times New Roman"/>
                <w:bCs/>
                <w:sz w:val="24"/>
                <w:szCs w:val="24"/>
              </w:rPr>
              <w:t>/L</w:t>
            </w:r>
          </w:p>
        </w:tc>
      </w:tr>
    </w:tbl>
    <w:p w:rsidR="00AA33BA" w:rsidRDefault="00AA33BA" w:rsidP="009E2A76">
      <w:pPr>
        <w:rPr>
          <w:rFonts w:ascii="Times New Roman" w:hAnsi="Times New Roman"/>
          <w:b/>
          <w:sz w:val="24"/>
          <w:szCs w:val="24"/>
        </w:rPr>
      </w:pPr>
    </w:p>
    <w:p w:rsidR="00025780" w:rsidRPr="00FF60B8" w:rsidRDefault="00025780" w:rsidP="00FF60B8">
      <w:pPr>
        <w:rPr>
          <w:rFonts w:ascii="Times New Roman" w:hAnsi="Times New Roman"/>
          <w:b/>
          <w:sz w:val="24"/>
          <w:szCs w:val="24"/>
        </w:rPr>
      </w:pPr>
    </w:p>
    <w:p w:rsidR="00FF60B8" w:rsidRPr="00FF60B8" w:rsidRDefault="00FC641E" w:rsidP="00FF60B8">
      <w:pPr>
        <w:pStyle w:val="ListParagraph"/>
        <w:numPr>
          <w:ilvl w:val="0"/>
          <w:numId w:val="4"/>
        </w:numPr>
        <w:rPr>
          <w:rFonts w:ascii="Times New Roman" w:hAnsi="Times New Roman"/>
          <w:b/>
          <w:sz w:val="24"/>
          <w:szCs w:val="24"/>
        </w:rPr>
      </w:pPr>
      <w:r>
        <w:rPr>
          <w:rFonts w:ascii="Times New Roman" w:hAnsi="Times New Roman"/>
          <w:bCs/>
          <w:sz w:val="24"/>
          <w:szCs w:val="24"/>
        </w:rPr>
        <w:t xml:space="preserve">What is the </w:t>
      </w:r>
      <w:r w:rsidR="00095DC1">
        <w:rPr>
          <w:rFonts w:ascii="Times New Roman" w:hAnsi="Times New Roman"/>
          <w:bCs/>
          <w:sz w:val="24"/>
          <w:szCs w:val="24"/>
        </w:rPr>
        <w:t xml:space="preserve">genetic </w:t>
      </w:r>
      <w:r>
        <w:rPr>
          <w:rFonts w:ascii="Times New Roman" w:hAnsi="Times New Roman"/>
          <w:bCs/>
          <w:sz w:val="24"/>
          <w:szCs w:val="24"/>
        </w:rPr>
        <w:t xml:space="preserve">basis of the </w:t>
      </w:r>
      <w:r w:rsidR="00025780">
        <w:rPr>
          <w:rFonts w:ascii="Times New Roman" w:hAnsi="Times New Roman"/>
          <w:bCs/>
          <w:sz w:val="24"/>
          <w:szCs w:val="24"/>
        </w:rPr>
        <w:t>disease?</w:t>
      </w:r>
    </w:p>
    <w:p w:rsidR="00AA15A2" w:rsidRPr="00FF60B8" w:rsidRDefault="00FC641E" w:rsidP="00FC641E">
      <w:pPr>
        <w:pStyle w:val="ListParagraph"/>
        <w:numPr>
          <w:ilvl w:val="0"/>
          <w:numId w:val="4"/>
        </w:numPr>
        <w:rPr>
          <w:rFonts w:ascii="Times New Roman" w:hAnsi="Times New Roman"/>
          <w:b/>
          <w:sz w:val="24"/>
          <w:szCs w:val="24"/>
        </w:rPr>
      </w:pPr>
      <w:r>
        <w:rPr>
          <w:rFonts w:ascii="Times New Roman" w:hAnsi="Times New Roman"/>
          <w:bCs/>
          <w:sz w:val="24"/>
          <w:szCs w:val="24"/>
        </w:rPr>
        <w:t>Name any four abnormal haemoglobins.</w:t>
      </w:r>
    </w:p>
    <w:p w:rsidR="00FF60B8" w:rsidRPr="00FC641E" w:rsidRDefault="00FF60B8" w:rsidP="00FC641E">
      <w:pPr>
        <w:pStyle w:val="ListParagraph"/>
        <w:numPr>
          <w:ilvl w:val="0"/>
          <w:numId w:val="4"/>
        </w:numPr>
        <w:rPr>
          <w:rFonts w:ascii="Times New Roman" w:hAnsi="Times New Roman"/>
          <w:b/>
          <w:sz w:val="24"/>
          <w:szCs w:val="24"/>
        </w:rPr>
      </w:pPr>
      <w:r>
        <w:rPr>
          <w:rFonts w:ascii="Times New Roman" w:hAnsi="Times New Roman"/>
          <w:bCs/>
          <w:sz w:val="24"/>
          <w:szCs w:val="24"/>
        </w:rPr>
        <w:t>Explain why sickling of RBCs is observed on peripheral smear.</w:t>
      </w:r>
    </w:p>
    <w:p w:rsidR="00FC641E" w:rsidRPr="00095DC1" w:rsidRDefault="00FC641E" w:rsidP="00FC641E">
      <w:pPr>
        <w:pStyle w:val="ListParagraph"/>
        <w:numPr>
          <w:ilvl w:val="0"/>
          <w:numId w:val="4"/>
        </w:numPr>
        <w:rPr>
          <w:rFonts w:ascii="Times New Roman" w:hAnsi="Times New Roman"/>
          <w:b/>
          <w:sz w:val="24"/>
          <w:szCs w:val="24"/>
        </w:rPr>
      </w:pPr>
      <w:r>
        <w:rPr>
          <w:rFonts w:ascii="Times New Roman" w:hAnsi="Times New Roman"/>
          <w:bCs/>
          <w:sz w:val="24"/>
          <w:szCs w:val="24"/>
        </w:rPr>
        <w:t xml:space="preserve">Explain </w:t>
      </w:r>
      <w:r w:rsidR="00095DC1">
        <w:rPr>
          <w:rFonts w:ascii="Times New Roman" w:hAnsi="Times New Roman"/>
          <w:bCs/>
          <w:sz w:val="24"/>
          <w:szCs w:val="24"/>
        </w:rPr>
        <w:t>about high Total Bilirubin and LDH seen in this patient.</w:t>
      </w:r>
    </w:p>
    <w:p w:rsidR="00025780" w:rsidRPr="00025780" w:rsidRDefault="00095DC1" w:rsidP="00025780">
      <w:pPr>
        <w:pStyle w:val="ListParagraph"/>
        <w:numPr>
          <w:ilvl w:val="0"/>
          <w:numId w:val="4"/>
        </w:numPr>
        <w:rPr>
          <w:rFonts w:ascii="Times New Roman" w:hAnsi="Times New Roman"/>
          <w:b/>
          <w:sz w:val="24"/>
          <w:szCs w:val="24"/>
        </w:rPr>
      </w:pPr>
      <w:r>
        <w:rPr>
          <w:rFonts w:ascii="Times New Roman" w:hAnsi="Times New Roman"/>
          <w:bCs/>
          <w:sz w:val="24"/>
          <w:szCs w:val="24"/>
        </w:rPr>
        <w:t>Which parasitic infection will this patient be protected against? Why?</w:t>
      </w:r>
    </w:p>
    <w:p w:rsidR="00AA15A2" w:rsidRDefault="00AA15A2" w:rsidP="009E2A76">
      <w:pPr>
        <w:rPr>
          <w:rFonts w:ascii="Times New Roman" w:hAnsi="Times New Roman"/>
          <w:b/>
          <w:sz w:val="24"/>
          <w:szCs w:val="24"/>
        </w:rPr>
      </w:pPr>
    </w:p>
    <w:p w:rsidR="00AA15A2" w:rsidRDefault="00AA15A2" w:rsidP="009E2A76">
      <w:pPr>
        <w:rPr>
          <w:rFonts w:ascii="Times New Roman" w:hAnsi="Times New Roman"/>
          <w:b/>
          <w:sz w:val="24"/>
          <w:szCs w:val="24"/>
        </w:rPr>
      </w:pPr>
    </w:p>
    <w:p w:rsidR="00411414" w:rsidRPr="00A037D1" w:rsidRDefault="009F6505" w:rsidP="009E2A76">
      <w:pPr>
        <w:rPr>
          <w:rFonts w:ascii="Times New Roman" w:hAnsi="Times New Roman"/>
          <w:b/>
          <w:sz w:val="24"/>
          <w:szCs w:val="24"/>
        </w:rPr>
      </w:pPr>
      <w:r w:rsidRPr="00A037D1">
        <w:rPr>
          <w:rFonts w:ascii="Times New Roman" w:hAnsi="Times New Roman"/>
          <w:b/>
          <w:sz w:val="24"/>
          <w:szCs w:val="24"/>
        </w:rPr>
        <w:t>Q.5</w:t>
      </w:r>
      <w:r w:rsidR="00411414" w:rsidRPr="00A037D1">
        <w:rPr>
          <w:rFonts w:ascii="Times New Roman" w:hAnsi="Times New Roman"/>
          <w:b/>
          <w:sz w:val="24"/>
          <w:szCs w:val="24"/>
        </w:rPr>
        <w:t xml:space="preserve">. </w:t>
      </w:r>
      <w:r w:rsidR="00983BA1" w:rsidRPr="00A037D1">
        <w:rPr>
          <w:rFonts w:ascii="Times New Roman" w:hAnsi="Times New Roman"/>
          <w:b/>
          <w:sz w:val="24"/>
          <w:szCs w:val="24"/>
        </w:rPr>
        <w:t xml:space="preserve">Write justification </w:t>
      </w:r>
      <w:r w:rsidR="00FF60B8">
        <w:rPr>
          <w:rFonts w:ascii="Times New Roman" w:hAnsi="Times New Roman"/>
          <w:b/>
          <w:sz w:val="24"/>
          <w:szCs w:val="24"/>
        </w:rPr>
        <w:t>(</w:t>
      </w:r>
      <w:r w:rsidR="00DF14F6" w:rsidRPr="00A037D1">
        <w:rPr>
          <w:rFonts w:ascii="Times New Roman" w:hAnsi="Times New Roman"/>
          <w:b/>
          <w:sz w:val="24"/>
          <w:szCs w:val="24"/>
        </w:rPr>
        <w:t>5 out of 7)</w:t>
      </w:r>
      <w:r w:rsidR="00411414" w:rsidRPr="00A037D1">
        <w:rPr>
          <w:rFonts w:ascii="Times New Roman" w:hAnsi="Times New Roman"/>
          <w:b/>
          <w:sz w:val="24"/>
          <w:szCs w:val="24"/>
        </w:rPr>
        <w:t>10</w:t>
      </w:r>
    </w:p>
    <w:p w:rsidR="00411414" w:rsidRPr="00A037D1" w:rsidRDefault="00B37F4A" w:rsidP="009E2A76">
      <w:pPr>
        <w:ind w:left="720" w:hanging="270"/>
        <w:rPr>
          <w:rFonts w:ascii="Times New Roman" w:hAnsi="Times New Roman"/>
          <w:sz w:val="24"/>
          <w:szCs w:val="24"/>
        </w:rPr>
      </w:pPr>
      <w:r w:rsidRPr="00A037D1">
        <w:rPr>
          <w:rFonts w:ascii="Times New Roman" w:hAnsi="Times New Roman"/>
          <w:sz w:val="24"/>
          <w:szCs w:val="24"/>
        </w:rPr>
        <w:t>(</w:t>
      </w:r>
      <w:r w:rsidR="00411414" w:rsidRPr="00A037D1">
        <w:rPr>
          <w:rFonts w:ascii="Times New Roman" w:hAnsi="Times New Roman"/>
          <w:sz w:val="24"/>
          <w:szCs w:val="24"/>
        </w:rPr>
        <w:t>a</w:t>
      </w:r>
      <w:r w:rsidRPr="00A037D1">
        <w:rPr>
          <w:rFonts w:ascii="Times New Roman" w:hAnsi="Times New Roman"/>
          <w:sz w:val="24"/>
          <w:szCs w:val="24"/>
        </w:rPr>
        <w:t>)</w:t>
      </w:r>
      <w:r w:rsidR="00F7361F">
        <w:rPr>
          <w:rFonts w:ascii="Times New Roman" w:hAnsi="Times New Roman"/>
          <w:sz w:val="24"/>
          <w:szCs w:val="24"/>
        </w:rPr>
        <w:t>Carcinoid syndrome leads to pellagra.</w:t>
      </w:r>
    </w:p>
    <w:p w:rsidR="004B3771" w:rsidRPr="00A037D1" w:rsidRDefault="00B37F4A" w:rsidP="009E2A76">
      <w:pPr>
        <w:ind w:left="720" w:hanging="270"/>
        <w:rPr>
          <w:rFonts w:ascii="Times New Roman" w:hAnsi="Times New Roman"/>
          <w:sz w:val="24"/>
          <w:szCs w:val="24"/>
        </w:rPr>
      </w:pPr>
      <w:r w:rsidRPr="00A037D1">
        <w:rPr>
          <w:rFonts w:ascii="Times New Roman" w:hAnsi="Times New Roman"/>
          <w:sz w:val="24"/>
          <w:szCs w:val="24"/>
        </w:rPr>
        <w:t>(</w:t>
      </w:r>
      <w:r w:rsidR="00411414" w:rsidRPr="00A037D1">
        <w:rPr>
          <w:rFonts w:ascii="Times New Roman" w:hAnsi="Times New Roman"/>
          <w:sz w:val="24"/>
          <w:szCs w:val="24"/>
        </w:rPr>
        <w:t>b</w:t>
      </w:r>
      <w:r w:rsidRPr="00A037D1">
        <w:rPr>
          <w:rFonts w:ascii="Times New Roman" w:hAnsi="Times New Roman"/>
          <w:sz w:val="24"/>
          <w:szCs w:val="24"/>
        </w:rPr>
        <w:t>)</w:t>
      </w:r>
      <w:r w:rsidR="00D556C3">
        <w:rPr>
          <w:rFonts w:ascii="Times New Roman" w:hAnsi="Times New Roman"/>
          <w:sz w:val="24"/>
          <w:szCs w:val="24"/>
        </w:rPr>
        <w:t xml:space="preserve">Mutation is not harmful always. </w:t>
      </w:r>
    </w:p>
    <w:p w:rsidR="00F477E3" w:rsidRPr="00A037D1" w:rsidRDefault="00B37F4A" w:rsidP="00983BA1">
      <w:pPr>
        <w:ind w:left="450"/>
        <w:rPr>
          <w:rFonts w:ascii="Times New Roman" w:hAnsi="Times New Roman"/>
          <w:sz w:val="24"/>
          <w:szCs w:val="24"/>
        </w:rPr>
      </w:pPr>
      <w:r w:rsidRPr="00A037D1">
        <w:rPr>
          <w:rFonts w:ascii="Times New Roman" w:hAnsi="Times New Roman"/>
          <w:sz w:val="24"/>
          <w:szCs w:val="24"/>
        </w:rPr>
        <w:t>(</w:t>
      </w:r>
      <w:r w:rsidR="00794D1F" w:rsidRPr="00A037D1">
        <w:rPr>
          <w:rFonts w:ascii="Times New Roman" w:hAnsi="Times New Roman"/>
          <w:sz w:val="24"/>
          <w:szCs w:val="24"/>
        </w:rPr>
        <w:t>c</w:t>
      </w:r>
      <w:r w:rsidR="00411256" w:rsidRPr="00A037D1">
        <w:rPr>
          <w:rFonts w:ascii="Times New Roman" w:hAnsi="Times New Roman"/>
          <w:sz w:val="24"/>
          <w:szCs w:val="24"/>
        </w:rPr>
        <w:t>)</w:t>
      </w:r>
      <w:r w:rsidR="00F85A6E">
        <w:rPr>
          <w:rFonts w:ascii="Times New Roman" w:hAnsi="Times New Roman"/>
          <w:sz w:val="24"/>
          <w:szCs w:val="24"/>
        </w:rPr>
        <w:t xml:space="preserve">  Suicide inhibition has therapeutic importance in treatment of a disease</w:t>
      </w:r>
    </w:p>
    <w:p w:rsidR="00411414" w:rsidRPr="00A037D1" w:rsidRDefault="00B37F4A" w:rsidP="00983BA1">
      <w:pPr>
        <w:ind w:left="450"/>
        <w:rPr>
          <w:rFonts w:ascii="Times New Roman" w:hAnsi="Times New Roman"/>
          <w:sz w:val="24"/>
          <w:szCs w:val="24"/>
        </w:rPr>
      </w:pPr>
      <w:r w:rsidRPr="00A037D1">
        <w:rPr>
          <w:rFonts w:ascii="Times New Roman" w:hAnsi="Times New Roman"/>
          <w:sz w:val="24"/>
          <w:szCs w:val="24"/>
        </w:rPr>
        <w:t>(</w:t>
      </w:r>
      <w:r w:rsidR="00794D1F" w:rsidRPr="00A037D1">
        <w:rPr>
          <w:rFonts w:ascii="Times New Roman" w:hAnsi="Times New Roman"/>
          <w:sz w:val="24"/>
          <w:szCs w:val="24"/>
        </w:rPr>
        <w:t>d</w:t>
      </w:r>
      <w:r w:rsidRPr="00A037D1">
        <w:rPr>
          <w:rFonts w:ascii="Times New Roman" w:hAnsi="Times New Roman"/>
          <w:sz w:val="24"/>
          <w:szCs w:val="24"/>
        </w:rPr>
        <w:t>)</w:t>
      </w:r>
      <w:r w:rsidR="004528FF">
        <w:rPr>
          <w:rFonts w:ascii="Times New Roman" w:hAnsi="Times New Roman"/>
          <w:sz w:val="24"/>
          <w:szCs w:val="24"/>
        </w:rPr>
        <w:t xml:space="preserve">  Ciprofloxacin, a DNA gyrase inhibitor is used in treatment of bacterial infection</w:t>
      </w:r>
    </w:p>
    <w:p w:rsidR="00411414" w:rsidRPr="00A037D1" w:rsidRDefault="00B37F4A" w:rsidP="009E2A76">
      <w:pPr>
        <w:ind w:left="720" w:hanging="270"/>
        <w:rPr>
          <w:rFonts w:ascii="Times New Roman" w:hAnsi="Times New Roman"/>
          <w:sz w:val="24"/>
          <w:szCs w:val="24"/>
        </w:rPr>
      </w:pPr>
      <w:r w:rsidRPr="00A037D1">
        <w:rPr>
          <w:rFonts w:ascii="Times New Roman" w:hAnsi="Times New Roman"/>
          <w:sz w:val="24"/>
          <w:szCs w:val="24"/>
        </w:rPr>
        <w:t>(</w:t>
      </w:r>
      <w:r w:rsidR="00794D1F" w:rsidRPr="00A037D1">
        <w:rPr>
          <w:rFonts w:ascii="Times New Roman" w:hAnsi="Times New Roman"/>
          <w:sz w:val="24"/>
          <w:szCs w:val="24"/>
        </w:rPr>
        <w:t>e</w:t>
      </w:r>
      <w:r w:rsidRPr="00A037D1">
        <w:rPr>
          <w:rFonts w:ascii="Times New Roman" w:hAnsi="Times New Roman"/>
          <w:sz w:val="24"/>
          <w:szCs w:val="24"/>
        </w:rPr>
        <w:t>)</w:t>
      </w:r>
      <w:r w:rsidR="004528FF">
        <w:rPr>
          <w:rFonts w:ascii="Times New Roman" w:hAnsi="Times New Roman"/>
          <w:sz w:val="24"/>
          <w:szCs w:val="24"/>
        </w:rPr>
        <w:t xml:space="preserve">  Zwitter ions doesn’t move under electric field </w:t>
      </w:r>
    </w:p>
    <w:p w:rsidR="00983BA1" w:rsidRPr="00A037D1" w:rsidRDefault="00B37F4A" w:rsidP="00983BA1">
      <w:pPr>
        <w:rPr>
          <w:rFonts w:ascii="Times New Roman" w:hAnsi="Times New Roman"/>
          <w:sz w:val="24"/>
          <w:szCs w:val="24"/>
        </w:rPr>
      </w:pPr>
      <w:r w:rsidRPr="00A037D1">
        <w:rPr>
          <w:rFonts w:ascii="Times New Roman" w:hAnsi="Times New Roman"/>
          <w:sz w:val="24"/>
          <w:szCs w:val="24"/>
        </w:rPr>
        <w:t>(</w:t>
      </w:r>
      <w:r w:rsidR="00794D1F" w:rsidRPr="00A037D1">
        <w:rPr>
          <w:rFonts w:ascii="Times New Roman" w:hAnsi="Times New Roman"/>
          <w:sz w:val="24"/>
          <w:szCs w:val="24"/>
        </w:rPr>
        <w:t>f</w:t>
      </w:r>
      <w:r w:rsidRPr="00A037D1">
        <w:rPr>
          <w:rFonts w:ascii="Times New Roman" w:hAnsi="Times New Roman"/>
          <w:sz w:val="24"/>
          <w:szCs w:val="24"/>
        </w:rPr>
        <w:t>)</w:t>
      </w:r>
      <w:r w:rsidR="004528FF">
        <w:rPr>
          <w:rFonts w:ascii="Times New Roman" w:hAnsi="Times New Roman"/>
          <w:sz w:val="24"/>
          <w:szCs w:val="24"/>
        </w:rPr>
        <w:t xml:space="preserve">  Phenobarbitone precipitates acute intermittent </w:t>
      </w:r>
      <w:r w:rsidR="00D556C3">
        <w:rPr>
          <w:rFonts w:ascii="Times New Roman" w:hAnsi="Times New Roman"/>
          <w:sz w:val="24"/>
          <w:szCs w:val="24"/>
        </w:rPr>
        <w:t>porphyria.</w:t>
      </w:r>
    </w:p>
    <w:p w:rsidR="00411414" w:rsidRPr="00A037D1" w:rsidRDefault="00B37F4A" w:rsidP="00986B94">
      <w:pPr>
        <w:ind w:left="993" w:hanging="543"/>
        <w:rPr>
          <w:rFonts w:ascii="Times New Roman" w:hAnsi="Times New Roman"/>
          <w:sz w:val="24"/>
          <w:szCs w:val="24"/>
        </w:rPr>
      </w:pPr>
      <w:r w:rsidRPr="00A037D1">
        <w:rPr>
          <w:rFonts w:ascii="Times New Roman" w:hAnsi="Times New Roman"/>
          <w:sz w:val="24"/>
          <w:szCs w:val="24"/>
        </w:rPr>
        <w:t>(</w:t>
      </w:r>
      <w:r w:rsidR="00411414" w:rsidRPr="00A037D1">
        <w:rPr>
          <w:rFonts w:ascii="Times New Roman" w:hAnsi="Times New Roman"/>
          <w:sz w:val="24"/>
          <w:szCs w:val="24"/>
        </w:rPr>
        <w:t>g</w:t>
      </w:r>
      <w:r w:rsidRPr="00A037D1">
        <w:rPr>
          <w:rFonts w:ascii="Times New Roman" w:hAnsi="Times New Roman"/>
          <w:sz w:val="24"/>
          <w:szCs w:val="24"/>
        </w:rPr>
        <w:t>)</w:t>
      </w:r>
      <w:r w:rsidR="00D556C3">
        <w:rPr>
          <w:rFonts w:ascii="Times New Roman" w:hAnsi="Times New Roman"/>
          <w:sz w:val="24"/>
          <w:szCs w:val="24"/>
        </w:rPr>
        <w:t xml:space="preserve">Increase Homocysteine in blood can increase the risk of Ischemic Heart Disease. </w:t>
      </w:r>
    </w:p>
    <w:p w:rsidR="00411414" w:rsidRPr="00A037D1" w:rsidRDefault="00411414" w:rsidP="009E2A76">
      <w:pPr>
        <w:tabs>
          <w:tab w:val="left" w:pos="1510"/>
        </w:tabs>
        <w:ind w:left="720" w:hanging="720"/>
        <w:rPr>
          <w:rFonts w:ascii="Times New Roman" w:hAnsi="Times New Roman"/>
          <w:sz w:val="24"/>
          <w:szCs w:val="24"/>
        </w:rPr>
      </w:pPr>
      <w:r w:rsidRPr="00A037D1">
        <w:rPr>
          <w:rFonts w:ascii="Times New Roman" w:hAnsi="Times New Roman"/>
          <w:sz w:val="24"/>
          <w:szCs w:val="24"/>
        </w:rPr>
        <w:tab/>
      </w:r>
      <w:r w:rsidRPr="00A037D1">
        <w:rPr>
          <w:rFonts w:ascii="Times New Roman" w:hAnsi="Times New Roman"/>
          <w:sz w:val="24"/>
          <w:szCs w:val="24"/>
        </w:rPr>
        <w:tab/>
      </w:r>
    </w:p>
    <w:p w:rsidR="002F5EE5" w:rsidRPr="00A037D1" w:rsidRDefault="00986B94" w:rsidP="002F5EE5">
      <w:pPr>
        <w:rPr>
          <w:rFonts w:ascii="Times New Roman" w:hAnsi="Times New Roman"/>
          <w:sz w:val="24"/>
          <w:szCs w:val="24"/>
        </w:rPr>
      </w:pPr>
      <w:r w:rsidRPr="00B15278">
        <w:rPr>
          <w:rFonts w:ascii="Times New Roman" w:hAnsi="Times New Roman"/>
          <w:b/>
          <w:bCs/>
          <w:sz w:val="24"/>
          <w:szCs w:val="24"/>
        </w:rPr>
        <w:t>Q.6. Answer in one or two lines</w:t>
      </w:r>
      <w:r w:rsidRPr="00A037D1">
        <w:rPr>
          <w:rFonts w:ascii="Times New Roman" w:hAnsi="Times New Roman"/>
          <w:sz w:val="24"/>
          <w:szCs w:val="24"/>
        </w:rPr>
        <w:t xml:space="preserve"> (</w:t>
      </w:r>
      <w:r w:rsidRPr="00A037D1">
        <w:rPr>
          <w:rFonts w:ascii="Times New Roman" w:hAnsi="Times New Roman"/>
          <w:b/>
          <w:sz w:val="24"/>
          <w:szCs w:val="24"/>
        </w:rPr>
        <w:t xml:space="preserve">5 out of 6)                                          </w:t>
      </w:r>
      <w:r w:rsidR="002F5EE5" w:rsidRPr="00A037D1">
        <w:rPr>
          <w:rFonts w:ascii="Times New Roman" w:hAnsi="Times New Roman"/>
          <w:b/>
          <w:sz w:val="24"/>
          <w:szCs w:val="24"/>
        </w:rPr>
        <w:t>05</w:t>
      </w:r>
    </w:p>
    <w:p w:rsidR="00D556C3" w:rsidRDefault="00986B94" w:rsidP="0099602B">
      <w:pPr>
        <w:rPr>
          <w:rFonts w:ascii="Times New Roman" w:hAnsi="Times New Roman"/>
          <w:sz w:val="24"/>
          <w:szCs w:val="24"/>
        </w:rPr>
      </w:pPr>
      <w:bookmarkStart w:id="0" w:name="_GoBack"/>
      <w:bookmarkEnd w:id="0"/>
      <w:r>
        <w:rPr>
          <w:rFonts w:ascii="Times New Roman" w:hAnsi="Times New Roman"/>
          <w:sz w:val="24"/>
          <w:szCs w:val="24"/>
        </w:rPr>
        <w:t>(a)</w:t>
      </w:r>
      <w:r w:rsidR="00D556C3">
        <w:rPr>
          <w:rFonts w:ascii="Times New Roman" w:hAnsi="Times New Roman"/>
          <w:sz w:val="24"/>
          <w:szCs w:val="24"/>
        </w:rPr>
        <w:t xml:space="preserve">  Define detoxification</w:t>
      </w:r>
    </w:p>
    <w:p w:rsidR="00DA4DD5" w:rsidRPr="00A037D1" w:rsidRDefault="00AD571C" w:rsidP="00986B94">
      <w:pPr>
        <w:ind w:left="567"/>
        <w:rPr>
          <w:rFonts w:ascii="Times New Roman" w:hAnsi="Times New Roman"/>
          <w:sz w:val="24"/>
          <w:szCs w:val="24"/>
        </w:rPr>
      </w:pPr>
      <w:r w:rsidRPr="00A037D1">
        <w:rPr>
          <w:rFonts w:ascii="Times New Roman" w:hAnsi="Times New Roman"/>
          <w:sz w:val="24"/>
          <w:szCs w:val="24"/>
        </w:rPr>
        <w:t>(b)</w:t>
      </w:r>
      <w:r w:rsidR="00D556C3">
        <w:rPr>
          <w:rFonts w:ascii="Times New Roman" w:hAnsi="Times New Roman"/>
          <w:sz w:val="24"/>
          <w:szCs w:val="24"/>
        </w:rPr>
        <w:t xml:space="preserve">  What is negative acute phase protein? Give one example</w:t>
      </w:r>
    </w:p>
    <w:p w:rsidR="00C43874" w:rsidRPr="00A037D1" w:rsidRDefault="00D556C3" w:rsidP="00986B94">
      <w:pPr>
        <w:ind w:left="567"/>
        <w:rPr>
          <w:rFonts w:ascii="Times New Roman" w:hAnsi="Times New Roman"/>
          <w:sz w:val="24"/>
          <w:szCs w:val="24"/>
        </w:rPr>
      </w:pPr>
      <w:r>
        <w:rPr>
          <w:rFonts w:ascii="Times New Roman" w:hAnsi="Times New Roman"/>
          <w:sz w:val="24"/>
          <w:szCs w:val="24"/>
        </w:rPr>
        <w:t>(c)  Explain by example: Enzyme has a therapeutic role</w:t>
      </w:r>
    </w:p>
    <w:p w:rsidR="009D411D" w:rsidRPr="00A037D1" w:rsidRDefault="00D556C3" w:rsidP="00986B94">
      <w:pPr>
        <w:ind w:left="567"/>
        <w:rPr>
          <w:rFonts w:ascii="Times New Roman" w:hAnsi="Times New Roman"/>
          <w:sz w:val="24"/>
          <w:szCs w:val="24"/>
        </w:rPr>
      </w:pPr>
      <w:r>
        <w:rPr>
          <w:rFonts w:ascii="Times New Roman" w:hAnsi="Times New Roman"/>
          <w:sz w:val="24"/>
          <w:szCs w:val="24"/>
        </w:rPr>
        <w:t xml:space="preserve">(d)  </w:t>
      </w:r>
      <w:r w:rsidR="00F7361F">
        <w:rPr>
          <w:rFonts w:ascii="Times New Roman" w:hAnsi="Times New Roman"/>
          <w:sz w:val="24"/>
          <w:szCs w:val="24"/>
        </w:rPr>
        <w:t xml:space="preserve">Importance of FIGLU </w:t>
      </w:r>
    </w:p>
    <w:p w:rsidR="001D6560" w:rsidRPr="00A037D1" w:rsidRDefault="00F7361F" w:rsidP="00986B94">
      <w:pPr>
        <w:ind w:left="567"/>
        <w:rPr>
          <w:rFonts w:ascii="Times New Roman" w:hAnsi="Times New Roman"/>
          <w:sz w:val="24"/>
          <w:szCs w:val="24"/>
        </w:rPr>
      </w:pPr>
      <w:r>
        <w:rPr>
          <w:rFonts w:ascii="Times New Roman" w:hAnsi="Times New Roman"/>
          <w:sz w:val="24"/>
          <w:szCs w:val="24"/>
        </w:rPr>
        <w:t>(e)  Biochemical defect seen in scurvy</w:t>
      </w:r>
    </w:p>
    <w:p w:rsidR="00AD571C" w:rsidRPr="00A037D1" w:rsidRDefault="0061538A" w:rsidP="00F7361F">
      <w:pPr>
        <w:ind w:left="567"/>
        <w:rPr>
          <w:rFonts w:ascii="Times New Roman" w:hAnsi="Times New Roman"/>
          <w:sz w:val="24"/>
          <w:szCs w:val="24"/>
        </w:rPr>
      </w:pPr>
      <w:r w:rsidRPr="00A037D1">
        <w:rPr>
          <w:rFonts w:ascii="Times New Roman" w:hAnsi="Times New Roman"/>
          <w:sz w:val="24"/>
          <w:szCs w:val="24"/>
        </w:rPr>
        <w:t>(f)</w:t>
      </w:r>
      <w:r w:rsidR="005F14B3">
        <w:rPr>
          <w:rFonts w:ascii="Times New Roman" w:hAnsi="Times New Roman"/>
          <w:sz w:val="24"/>
          <w:szCs w:val="24"/>
        </w:rPr>
        <w:t xml:space="preserve">What is </w:t>
      </w:r>
      <w:r w:rsidR="00C50E35">
        <w:rPr>
          <w:rFonts w:ascii="Times New Roman" w:hAnsi="Times New Roman"/>
          <w:sz w:val="24"/>
          <w:szCs w:val="24"/>
        </w:rPr>
        <w:t>Ribozyme?</w:t>
      </w:r>
    </w:p>
    <w:p w:rsidR="00D661AB" w:rsidRPr="009E2A76" w:rsidRDefault="00ED3E05" w:rsidP="00ED3E05">
      <w:pPr>
        <w:jc w:val="center"/>
        <w:rPr>
          <w:rFonts w:ascii="Times New Roman" w:hAnsi="Times New Roman"/>
          <w:sz w:val="24"/>
          <w:szCs w:val="24"/>
        </w:rPr>
      </w:pPr>
      <w:r>
        <w:rPr>
          <w:rFonts w:ascii="Times New Roman" w:hAnsi="Times New Roman"/>
          <w:sz w:val="24"/>
          <w:szCs w:val="24"/>
        </w:rPr>
        <w:t>------**------</w:t>
      </w:r>
    </w:p>
    <w:sectPr w:rsidR="00D661AB" w:rsidRPr="009E2A76" w:rsidSect="002F5EE5">
      <w:pgSz w:w="11907" w:h="16839" w:code="9"/>
      <w:pgMar w:top="567" w:right="1134" w:bottom="90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TwCenM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4DA73A0C"/>
    <w:multiLevelType w:val="hybridMultilevel"/>
    <w:tmpl w:val="40F69668"/>
    <w:lvl w:ilvl="0" w:tplc="04090017">
      <w:start w:val="1"/>
      <w:numFmt w:val="lowerLetter"/>
      <w:lvlText w:val="%1)"/>
      <w:lvlJc w:val="left"/>
      <w:pPr>
        <w:ind w:left="584" w:hanging="360"/>
      </w:p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2">
    <w:nsid w:val="5CE87E0C"/>
    <w:multiLevelType w:val="hybridMultilevel"/>
    <w:tmpl w:val="747ADF5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A2723D1"/>
    <w:multiLevelType w:val="hybridMultilevel"/>
    <w:tmpl w:val="60A27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411414"/>
    <w:rsid w:val="0001242A"/>
    <w:rsid w:val="0001518B"/>
    <w:rsid w:val="00025780"/>
    <w:rsid w:val="00055FD1"/>
    <w:rsid w:val="00087D47"/>
    <w:rsid w:val="00095DC1"/>
    <w:rsid w:val="000A17F6"/>
    <w:rsid w:val="000A3148"/>
    <w:rsid w:val="000C6498"/>
    <w:rsid w:val="000E1684"/>
    <w:rsid w:val="001217F0"/>
    <w:rsid w:val="00140E1F"/>
    <w:rsid w:val="00170023"/>
    <w:rsid w:val="00177A49"/>
    <w:rsid w:val="00196874"/>
    <w:rsid w:val="001D58F4"/>
    <w:rsid w:val="001D6560"/>
    <w:rsid w:val="0020659C"/>
    <w:rsid w:val="00235674"/>
    <w:rsid w:val="00286840"/>
    <w:rsid w:val="0028796F"/>
    <w:rsid w:val="00297012"/>
    <w:rsid w:val="002A72D7"/>
    <w:rsid w:val="002A76C0"/>
    <w:rsid w:val="002B50C9"/>
    <w:rsid w:val="002D1430"/>
    <w:rsid w:val="002F5EE5"/>
    <w:rsid w:val="003845B3"/>
    <w:rsid w:val="00390F51"/>
    <w:rsid w:val="003A1D00"/>
    <w:rsid w:val="003C29CD"/>
    <w:rsid w:val="003F5F5B"/>
    <w:rsid w:val="003F7539"/>
    <w:rsid w:val="00401807"/>
    <w:rsid w:val="00406AB7"/>
    <w:rsid w:val="0041043B"/>
    <w:rsid w:val="00411256"/>
    <w:rsid w:val="00411414"/>
    <w:rsid w:val="00440621"/>
    <w:rsid w:val="00440A72"/>
    <w:rsid w:val="004528FF"/>
    <w:rsid w:val="00461063"/>
    <w:rsid w:val="004763CE"/>
    <w:rsid w:val="00483EE5"/>
    <w:rsid w:val="004B0813"/>
    <w:rsid w:val="004B3771"/>
    <w:rsid w:val="004D628B"/>
    <w:rsid w:val="0050758D"/>
    <w:rsid w:val="00514A73"/>
    <w:rsid w:val="005215C6"/>
    <w:rsid w:val="00541D61"/>
    <w:rsid w:val="00562F9C"/>
    <w:rsid w:val="00581ABC"/>
    <w:rsid w:val="005B4664"/>
    <w:rsid w:val="005C5336"/>
    <w:rsid w:val="005F14B3"/>
    <w:rsid w:val="0060050F"/>
    <w:rsid w:val="00604DAF"/>
    <w:rsid w:val="0061538A"/>
    <w:rsid w:val="00630800"/>
    <w:rsid w:val="00641C86"/>
    <w:rsid w:val="00675727"/>
    <w:rsid w:val="006C7494"/>
    <w:rsid w:val="006E2B61"/>
    <w:rsid w:val="006E4207"/>
    <w:rsid w:val="006E5261"/>
    <w:rsid w:val="006E6042"/>
    <w:rsid w:val="006E72FA"/>
    <w:rsid w:val="00711092"/>
    <w:rsid w:val="00726375"/>
    <w:rsid w:val="00764D7A"/>
    <w:rsid w:val="00794D1F"/>
    <w:rsid w:val="007A3781"/>
    <w:rsid w:val="007A7E13"/>
    <w:rsid w:val="007B21E2"/>
    <w:rsid w:val="007C250C"/>
    <w:rsid w:val="007C4481"/>
    <w:rsid w:val="007F3F5C"/>
    <w:rsid w:val="007F713C"/>
    <w:rsid w:val="00805A63"/>
    <w:rsid w:val="00860728"/>
    <w:rsid w:val="008666D9"/>
    <w:rsid w:val="00870DC2"/>
    <w:rsid w:val="00895CD1"/>
    <w:rsid w:val="008E110D"/>
    <w:rsid w:val="008E5D10"/>
    <w:rsid w:val="00926E81"/>
    <w:rsid w:val="0097458F"/>
    <w:rsid w:val="00983BA1"/>
    <w:rsid w:val="009852C5"/>
    <w:rsid w:val="00986B94"/>
    <w:rsid w:val="0099602B"/>
    <w:rsid w:val="009A6F7B"/>
    <w:rsid w:val="009C5EE9"/>
    <w:rsid w:val="009C7815"/>
    <w:rsid w:val="009D411D"/>
    <w:rsid w:val="009E2A76"/>
    <w:rsid w:val="009F6505"/>
    <w:rsid w:val="00A037D1"/>
    <w:rsid w:val="00A10D18"/>
    <w:rsid w:val="00A2396E"/>
    <w:rsid w:val="00A460D7"/>
    <w:rsid w:val="00A4790C"/>
    <w:rsid w:val="00A87690"/>
    <w:rsid w:val="00AA15A2"/>
    <w:rsid w:val="00AA33BA"/>
    <w:rsid w:val="00AB0165"/>
    <w:rsid w:val="00AB5A09"/>
    <w:rsid w:val="00AD571C"/>
    <w:rsid w:val="00AE28CF"/>
    <w:rsid w:val="00AF2B31"/>
    <w:rsid w:val="00B000C0"/>
    <w:rsid w:val="00B01C7A"/>
    <w:rsid w:val="00B02F1F"/>
    <w:rsid w:val="00B06945"/>
    <w:rsid w:val="00B1319D"/>
    <w:rsid w:val="00B15278"/>
    <w:rsid w:val="00B32B6A"/>
    <w:rsid w:val="00B37F4A"/>
    <w:rsid w:val="00B50D51"/>
    <w:rsid w:val="00B60EF2"/>
    <w:rsid w:val="00B6677C"/>
    <w:rsid w:val="00B77083"/>
    <w:rsid w:val="00B772A1"/>
    <w:rsid w:val="00BA707B"/>
    <w:rsid w:val="00BB5F9A"/>
    <w:rsid w:val="00BC5E48"/>
    <w:rsid w:val="00BD5DA0"/>
    <w:rsid w:val="00C12272"/>
    <w:rsid w:val="00C177AB"/>
    <w:rsid w:val="00C32DA3"/>
    <w:rsid w:val="00C40FCC"/>
    <w:rsid w:val="00C43874"/>
    <w:rsid w:val="00C50E35"/>
    <w:rsid w:val="00C5350D"/>
    <w:rsid w:val="00CA6B92"/>
    <w:rsid w:val="00CB4460"/>
    <w:rsid w:val="00CD2F5A"/>
    <w:rsid w:val="00CD64F6"/>
    <w:rsid w:val="00D06B13"/>
    <w:rsid w:val="00D20D87"/>
    <w:rsid w:val="00D3075D"/>
    <w:rsid w:val="00D343C0"/>
    <w:rsid w:val="00D3593C"/>
    <w:rsid w:val="00D556C3"/>
    <w:rsid w:val="00D661AB"/>
    <w:rsid w:val="00D84578"/>
    <w:rsid w:val="00DA4DD5"/>
    <w:rsid w:val="00DF14F6"/>
    <w:rsid w:val="00E01984"/>
    <w:rsid w:val="00E34382"/>
    <w:rsid w:val="00E36ECD"/>
    <w:rsid w:val="00E4385C"/>
    <w:rsid w:val="00E51EEB"/>
    <w:rsid w:val="00ED3E05"/>
    <w:rsid w:val="00EE4A00"/>
    <w:rsid w:val="00F10E6C"/>
    <w:rsid w:val="00F12AFF"/>
    <w:rsid w:val="00F12C75"/>
    <w:rsid w:val="00F13176"/>
    <w:rsid w:val="00F203A0"/>
    <w:rsid w:val="00F248E9"/>
    <w:rsid w:val="00F438EB"/>
    <w:rsid w:val="00F477E3"/>
    <w:rsid w:val="00F53795"/>
    <w:rsid w:val="00F7361F"/>
    <w:rsid w:val="00F75614"/>
    <w:rsid w:val="00F85A6E"/>
    <w:rsid w:val="00F87283"/>
    <w:rsid w:val="00F92000"/>
    <w:rsid w:val="00FA0E99"/>
    <w:rsid w:val="00FB1675"/>
    <w:rsid w:val="00FB6688"/>
    <w:rsid w:val="00FC641E"/>
    <w:rsid w:val="00FE4E07"/>
    <w:rsid w:val="00FF60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414"/>
    <w:rPr>
      <w:rFonts w:ascii="Calibri" w:eastAsia="Times New Roman"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11414"/>
    <w:rPr>
      <w:rFonts w:ascii="Helvetica" w:eastAsia="ヒラギノ角ゴ Pro W3" w:hAnsi="Helvetica"/>
      <w:color w:val="000000"/>
      <w:szCs w:val="20"/>
    </w:rPr>
  </w:style>
  <w:style w:type="paragraph" w:styleId="ListParagraph">
    <w:name w:val="List Paragraph"/>
    <w:basedOn w:val="Normal"/>
    <w:uiPriority w:val="34"/>
    <w:qFormat/>
    <w:rsid w:val="00411414"/>
    <w:pPr>
      <w:ind w:left="720"/>
      <w:contextualSpacing/>
    </w:pPr>
  </w:style>
  <w:style w:type="paragraph" w:styleId="BalloonText">
    <w:name w:val="Balloon Text"/>
    <w:basedOn w:val="Normal"/>
    <w:link w:val="BalloonTextChar"/>
    <w:uiPriority w:val="99"/>
    <w:semiHidden/>
    <w:unhideWhenUsed/>
    <w:rsid w:val="00140E1F"/>
    <w:rPr>
      <w:rFonts w:ascii="Tahoma" w:hAnsi="Tahoma" w:cs="Tahoma"/>
      <w:sz w:val="16"/>
      <w:szCs w:val="16"/>
    </w:rPr>
  </w:style>
  <w:style w:type="character" w:customStyle="1" w:styleId="BalloonTextChar">
    <w:name w:val="Balloon Text Char"/>
    <w:basedOn w:val="DefaultParagraphFont"/>
    <w:link w:val="BalloonText"/>
    <w:uiPriority w:val="99"/>
    <w:semiHidden/>
    <w:rsid w:val="00140E1F"/>
    <w:rPr>
      <w:rFonts w:ascii="Tahoma" w:eastAsia="Times New Roman" w:hAnsi="Tahoma" w:cs="Tahoma"/>
      <w:sz w:val="16"/>
      <w:szCs w:val="16"/>
      <w:lang w:val="en-GB"/>
    </w:rPr>
  </w:style>
  <w:style w:type="table" w:styleId="TableGrid">
    <w:name w:val="Table Grid"/>
    <w:basedOn w:val="TableNormal"/>
    <w:uiPriority w:val="59"/>
    <w:rsid w:val="00AA1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6D18D-5B5C-4C28-9B78-5F17BFE1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cp:lastModifiedBy>
  <cp:revision>2</cp:revision>
  <dcterms:created xsi:type="dcterms:W3CDTF">2016-12-15T09:11:00Z</dcterms:created>
  <dcterms:modified xsi:type="dcterms:W3CDTF">2016-12-15T09:11:00Z</dcterms:modified>
</cp:coreProperties>
</file>