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1.jpeg" ContentType="image/jpeg"/>
  <Override PartName="/word/media/image4.jpeg" ContentType="image/jpeg"/>
  <Override PartName="/word/media/image10.jpeg" ContentType="image/jpeg"/>
  <Override PartName="/word/media/image3.jpeg" ContentType="image/jpeg"/>
  <Override PartName="/word/media/image2.jpeg" ContentType="image/jpeg"/>
  <Override PartName="/word/media/image1.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1980" w:leader="none"/>
          <w:tab w:val="center" w:pos="4513" w:leader="none"/>
        </w:tabs>
        <w:spacing w:lineRule="auto" w:line="276" w:before="0" w:after="200"/>
        <w:rPr/>
      </w:pPr>
      <w:r>
        <w:drawing>
          <wp:anchor behindDoc="0" distT="0" distB="0" distL="114300" distR="114300" simplePos="0" locked="0" layoutInCell="1" allowOverlap="1" relativeHeight="5">
            <wp:simplePos x="0" y="0"/>
            <wp:positionH relativeFrom="column">
              <wp:posOffset>-556895</wp:posOffset>
            </wp:positionH>
            <wp:positionV relativeFrom="paragraph">
              <wp:posOffset>497840</wp:posOffset>
            </wp:positionV>
            <wp:extent cx="1383665" cy="1359535"/>
            <wp:effectExtent l="0" t="0" r="0" b="0"/>
            <wp:wrapSquare wrapText="bothSides"/>
            <wp:docPr id="1" name="Picture 3"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http://gmcsurat.org/images/hospital.jpg"/>
                    <pic:cNvPicPr>
                      <a:picLocks noChangeAspect="1" noChangeArrowheads="1"/>
                    </pic:cNvPicPr>
                  </pic:nvPicPr>
                  <pic:blipFill>
                    <a:blip r:embed="rId2"/>
                    <a:stretch>
                      <a:fillRect/>
                    </a:stretch>
                  </pic:blipFill>
                  <pic:spPr bwMode="auto">
                    <a:xfrm>
                      <a:off x="0" y="0"/>
                      <a:ext cx="1383665" cy="1359535"/>
                    </a:xfrm>
                    <a:prstGeom prst="rect">
                      <a:avLst/>
                    </a:prstGeom>
                  </pic:spPr>
                </pic:pic>
              </a:graphicData>
            </a:graphic>
          </wp:anchor>
        </w:drawing>
      </w:r>
      <w:r>
        <w:rPr>
          <w:rFonts w:ascii="Lucida Calligraphy" w:hAnsi="Lucida Calligraphy"/>
          <w:sz w:val="36"/>
          <w:szCs w:val="36"/>
        </w:rPr>
        <w:t xml:space="preserve"> </w:t>
      </w:r>
      <w:r>
        <w:rPr>
          <w:rFonts w:ascii="Lucida Calligraphy" w:hAnsi="Lucida Calligraphy"/>
          <w:sz w:val="36"/>
          <w:szCs w:val="36"/>
        </w:rPr>
        <w:t xml:space="preserve">   </w:t>
      </w:r>
    </w:p>
    <w:p>
      <w:pPr>
        <w:pStyle w:val="Normal"/>
        <w:tabs>
          <w:tab w:val="left" w:pos="1980" w:leader="none"/>
          <w:tab w:val="center" w:pos="4513" w:leader="none"/>
        </w:tabs>
        <w:spacing w:lineRule="auto" w:line="276" w:before="0" w:after="200"/>
        <w:jc w:val="center"/>
        <w:rPr>
          <w:rFonts w:ascii="Lucida Calligraphy" w:hAnsi="Lucida Calligraphy"/>
          <w:sz w:val="36"/>
          <w:szCs w:val="36"/>
        </w:rPr>
      </w:pPr>
      <w:r>
        <w:rPr/>
        <w:drawing>
          <wp:inline distT="0" distB="0" distL="0" distR="0">
            <wp:extent cx="7112000" cy="1333500"/>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3"/>
                    <a:stretch>
                      <a:fillRect/>
                    </a:stretch>
                  </pic:blipFill>
                  <pic:spPr bwMode="auto">
                    <a:xfrm>
                      <a:off x="0" y="0"/>
                      <a:ext cx="7112000" cy="1333500"/>
                    </a:xfrm>
                    <a:prstGeom prst="rect">
                      <a:avLst/>
                    </a:prstGeom>
                  </pic:spPr>
                </pic:pic>
              </a:graphicData>
            </a:graphic>
          </wp:inline>
        </w:drawing>
        <w:drawing>
          <wp:anchor behindDoc="0" distT="0" distB="0" distL="114300" distR="114300" simplePos="0" locked="0" layoutInCell="1" allowOverlap="1" relativeHeight="7">
            <wp:simplePos x="0" y="0"/>
            <wp:positionH relativeFrom="column">
              <wp:posOffset>7320280</wp:posOffset>
            </wp:positionH>
            <wp:positionV relativeFrom="paragraph">
              <wp:posOffset>5080</wp:posOffset>
            </wp:positionV>
            <wp:extent cx="1028700" cy="1263650"/>
            <wp:effectExtent l="0" t="0" r="0" b="0"/>
            <wp:wrapSquare wrapText="bothSides"/>
            <wp:docPr id="3" name="Image1"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http://gmcsurat.org/images/hospital.jpg"/>
                    <pic:cNvPicPr>
                      <a:picLocks noChangeAspect="1" noChangeArrowheads="1"/>
                    </pic:cNvPicPr>
                  </pic:nvPicPr>
                  <pic:blipFill>
                    <a:blip r:embed="rId4"/>
                    <a:stretch>
                      <a:fillRect/>
                    </a:stretch>
                  </pic:blipFill>
                  <pic:spPr bwMode="auto">
                    <a:xfrm>
                      <a:off x="0" y="0"/>
                      <a:ext cx="1028700" cy="1263650"/>
                    </a:xfrm>
                    <a:prstGeom prst="rect">
                      <a:avLst/>
                    </a:prstGeom>
                  </pic:spPr>
                </pic:pic>
              </a:graphicData>
            </a:graphic>
          </wp:anchor>
        </w:drawing>
      </w:r>
    </w:p>
    <w:p>
      <w:pPr>
        <w:pStyle w:val="NormalWeb"/>
        <w:spacing w:beforeAutospacing="0" w:before="0" w:after="0"/>
        <w:jc w:val="center"/>
        <w:rPr>
          <w:rFonts w:ascii="Algerian" w:hAnsi="Algerian"/>
          <w:color w:val="1F3864" w:themeColor="accent1" w:themeShade="80"/>
          <w:sz w:val="56"/>
          <w:szCs w:val="56"/>
        </w:rPr>
      </w:pPr>
      <w:r>
        <w:rPr>
          <w:rFonts w:ascii="Algerian" w:hAnsi="Algerian"/>
          <w:color w:val="1F3864" w:themeColor="accent1" w:themeShade="80"/>
          <w:sz w:val="72"/>
          <w:szCs w:val="72"/>
        </w:rPr>
        <w:t>GOVERNMENT MEDICAL COLLEGE,</w:t>
      </w:r>
    </w:p>
    <w:p>
      <w:pPr>
        <w:pStyle w:val="NormalWeb"/>
        <w:spacing w:beforeAutospacing="0" w:before="0" w:after="0"/>
        <w:jc w:val="center"/>
        <w:rPr/>
      </w:pPr>
      <w:r>
        <w:rPr>
          <w:rFonts w:ascii="Algerian" w:hAnsi="Algerian"/>
          <w:color w:val="1F3864" w:themeColor="accent1" w:themeShade="80"/>
          <w:sz w:val="72"/>
          <w:szCs w:val="72"/>
        </w:rPr>
        <w:t>SURAT</w:t>
      </w:r>
    </w:p>
    <w:p>
      <w:pPr>
        <w:pStyle w:val="NoSpacing"/>
        <w:jc w:val="center"/>
        <w:rPr>
          <w:b/>
          <w:b/>
          <w:sz w:val="56"/>
        </w:rPr>
      </w:pPr>
      <w:r>
        <w:rPr>
          <w:b/>
          <w:sz w:val="56"/>
        </w:rPr>
      </w:r>
    </w:p>
    <w:p>
      <w:pPr>
        <w:pStyle w:val="NoSpacing"/>
        <w:jc w:val="center"/>
        <w:rPr>
          <w:rFonts w:ascii="Bookman Old Style" w:hAnsi="Bookman Old Style"/>
          <w:b/>
          <w:b/>
          <w:sz w:val="56"/>
        </w:rPr>
      </w:pPr>
      <w:r>
        <w:rPr>
          <w:rFonts w:ascii="Bookman Old Style" w:hAnsi="Bookman Old Style"/>
          <w:b/>
          <w:sz w:val="56"/>
        </w:rPr>
        <w:t xml:space="preserve">POSTGRADUATE STUDENT’S </w:t>
      </w:r>
    </w:p>
    <w:p>
      <w:pPr>
        <w:pStyle w:val="NoSpacing"/>
        <w:jc w:val="center"/>
        <w:rPr>
          <w:rFonts w:ascii="Bookman Old Style" w:hAnsi="Bookman Old Style"/>
          <w:b/>
          <w:b/>
          <w:sz w:val="56"/>
        </w:rPr>
      </w:pPr>
      <w:r>
        <w:rPr>
          <w:rFonts w:ascii="Bookman Old Style" w:hAnsi="Bookman Old Style"/>
          <w:b/>
          <w:sz w:val="56"/>
        </w:rPr>
        <w:t>LOG BOOK</w:t>
      </w:r>
    </w:p>
    <w:p>
      <w:pPr>
        <w:pStyle w:val="Normal"/>
        <w:jc w:val="center"/>
        <w:rPr>
          <w:rFonts w:ascii="Bookman Old Style" w:hAnsi="Bookman Old Style"/>
          <w:b/>
          <w:b/>
          <w:bCs/>
          <w:sz w:val="56"/>
          <w:szCs w:val="40"/>
        </w:rPr>
      </w:pPr>
      <w:r>
        <w:rPr>
          <w:rFonts w:ascii="Bookman Old Style" w:hAnsi="Bookman Old Style"/>
          <w:b/>
          <w:bCs/>
          <w:sz w:val="56"/>
          <w:szCs w:val="40"/>
        </w:rPr>
      </w:r>
    </w:p>
    <w:p>
      <w:pPr>
        <w:pStyle w:val="Normal"/>
        <w:jc w:val="center"/>
        <w:rPr/>
      </w:pPr>
      <w:r>
        <w:rPr>
          <w:rFonts w:ascii="Bookman Old Style" w:hAnsi="Bookman Old Style"/>
          <w:b/>
          <w:bCs/>
          <w:sz w:val="56"/>
          <w:szCs w:val="40"/>
        </w:rPr>
        <w:t>Department of Biochemistry</w:t>
      </w:r>
    </w:p>
    <w:p>
      <w:pPr>
        <w:pStyle w:val="Normal"/>
        <w:jc w:val="center"/>
        <w:rPr>
          <w:rFonts w:ascii="Bookman Old Style" w:hAnsi="Bookman Old Style"/>
          <w:b/>
          <w:b/>
          <w:bCs/>
          <w:sz w:val="44"/>
          <w:szCs w:val="28"/>
        </w:rPr>
      </w:pPr>
      <w:r>
        <w:rPr>
          <w:rFonts w:ascii="Bookman Old Style" w:hAnsi="Bookman Old Style"/>
          <w:b/>
          <w:bCs/>
          <w:sz w:val="44"/>
          <w:szCs w:val="28"/>
        </w:rPr>
        <w:t>Government Medical College, Surat.</w:t>
      </w:r>
    </w:p>
    <w:p>
      <w:pPr>
        <w:pStyle w:val="Normal"/>
        <w:rPr/>
      </w:pPr>
      <w:r>
        <w:rPr/>
      </w:r>
    </w:p>
    <w:p>
      <w:pPr>
        <w:pStyle w:val="Normal"/>
        <w:rPr/>
      </w:pPr>
      <w:r>
        <w:rPr/>
      </w:r>
    </w:p>
    <w:p>
      <w:pPr>
        <w:pStyle w:val="Normal"/>
        <w:tabs>
          <w:tab w:val="left" w:pos="1980" w:leader="none"/>
          <w:tab w:val="center" w:pos="4513" w:leader="none"/>
        </w:tabs>
        <w:spacing w:lineRule="auto" w:line="276" w:before="0" w:after="200"/>
        <w:jc w:val="center"/>
        <w:rPr>
          <w:rFonts w:ascii="Lucida Calligraphy" w:hAnsi="Lucida Calligraphy"/>
          <w:sz w:val="36"/>
          <w:szCs w:val="36"/>
        </w:rPr>
      </w:pPr>
      <w:r>
        <w:rPr>
          <w:rFonts w:ascii="Lucida Calligraphy" w:hAnsi="Lucida Calligraphy"/>
          <w:sz w:val="36"/>
          <w:szCs w:val="36"/>
        </w:rPr>
      </w:r>
    </w:p>
    <w:p>
      <w:pPr>
        <w:pStyle w:val="NoSpacing"/>
        <w:jc w:val="center"/>
        <w:rPr>
          <w:b/>
          <w:b/>
          <w:sz w:val="72"/>
        </w:rPr>
      </w:pPr>
      <w:r>
        <w:rPr>
          <w:b/>
          <w:sz w:val="72"/>
        </w:rPr>
        <w:drawing>
          <wp:anchor behindDoc="0" distT="0" distB="0" distL="114300" distR="114300" simplePos="0" locked="0" layoutInCell="1" allowOverlap="1" relativeHeight="2">
            <wp:simplePos x="0" y="0"/>
            <wp:positionH relativeFrom="column">
              <wp:posOffset>7894955</wp:posOffset>
            </wp:positionH>
            <wp:positionV relativeFrom="paragraph">
              <wp:posOffset>370840</wp:posOffset>
            </wp:positionV>
            <wp:extent cx="1281430" cy="1256030"/>
            <wp:effectExtent l="0" t="0" r="0" b="0"/>
            <wp:wrapSquare wrapText="bothSides"/>
            <wp:docPr id="4" name="Image3"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http://gmcsurat.org/images/hospital.jpg"/>
                    <pic:cNvPicPr>
                      <a:picLocks noChangeAspect="1" noChangeArrowheads="1"/>
                    </pic:cNvPicPr>
                  </pic:nvPicPr>
                  <pic:blipFill>
                    <a:blip r:embed="rId5"/>
                    <a:stretch>
                      <a:fillRect/>
                    </a:stretch>
                  </pic:blipFill>
                  <pic:spPr bwMode="auto">
                    <a:xfrm>
                      <a:off x="0" y="0"/>
                      <a:ext cx="1281430" cy="1256030"/>
                    </a:xfrm>
                    <a:prstGeom prst="rect">
                      <a:avLst/>
                    </a:prstGeom>
                  </pic:spPr>
                </pic:pic>
              </a:graphicData>
            </a:graphic>
          </wp:anchor>
        </w:drawing>
        <w:drawing>
          <wp:anchor behindDoc="0" distT="0" distB="0" distL="114300" distR="114300" simplePos="0" locked="0" layoutInCell="1" allowOverlap="1" relativeHeight="10">
            <wp:simplePos x="0" y="0"/>
            <wp:positionH relativeFrom="column">
              <wp:posOffset>-365760</wp:posOffset>
            </wp:positionH>
            <wp:positionV relativeFrom="paragraph">
              <wp:posOffset>370840</wp:posOffset>
            </wp:positionV>
            <wp:extent cx="1303655" cy="1275715"/>
            <wp:effectExtent l="0" t="0" r="0" b="0"/>
            <wp:wrapSquare wrapText="bothSides"/>
            <wp:docPr id="5" name="Image2"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http://gmcsurat.org/images/hospital.jpg"/>
                    <pic:cNvPicPr>
                      <a:picLocks noChangeAspect="1" noChangeArrowheads="1"/>
                    </pic:cNvPicPr>
                  </pic:nvPicPr>
                  <pic:blipFill>
                    <a:blip r:embed="rId6"/>
                    <a:stretch>
                      <a:fillRect/>
                    </a:stretch>
                  </pic:blipFill>
                  <pic:spPr bwMode="auto">
                    <a:xfrm>
                      <a:off x="0" y="0"/>
                      <a:ext cx="1303655" cy="1275715"/>
                    </a:xfrm>
                    <a:prstGeom prst="rect">
                      <a:avLst/>
                    </a:prstGeom>
                  </pic:spPr>
                </pic:pic>
              </a:graphicData>
            </a:graphic>
          </wp:anchor>
        </w:drawing>
      </w:r>
    </w:p>
    <w:p>
      <w:pPr>
        <w:pStyle w:val="NormalWeb"/>
        <w:spacing w:beforeAutospacing="0" w:before="0" w:after="0"/>
        <w:jc w:val="center"/>
        <w:rPr>
          <w:rFonts w:ascii="Impact" w:hAnsi="Impact"/>
          <w:b/>
          <w:b/>
          <w:bCs/>
          <w:sz w:val="56"/>
          <w:szCs w:val="56"/>
        </w:rPr>
      </w:pPr>
      <w:r>
        <w:rPr>
          <w:rFonts w:ascii="Impact" w:hAnsi="Impact"/>
          <w:b/>
          <w:bCs/>
          <w:sz w:val="56"/>
          <w:szCs w:val="72"/>
        </w:rPr>
        <w:t>GOVERNMENT MEDICAL COLLEGE,</w:t>
      </w:r>
    </w:p>
    <w:p>
      <w:pPr>
        <w:pStyle w:val="NormalWeb"/>
        <w:spacing w:beforeAutospacing="0" w:before="0" w:after="0"/>
        <w:jc w:val="center"/>
        <w:rPr>
          <w:b/>
          <w:b/>
          <w:bCs/>
        </w:rPr>
      </w:pPr>
      <w:r>
        <w:rPr>
          <w:rFonts w:ascii="Impact" w:hAnsi="Impact"/>
          <w:b/>
          <w:bCs/>
          <w:sz w:val="56"/>
          <w:szCs w:val="56"/>
        </w:rPr>
        <w:t>NEW CIVIL HOSPITAL, SURAT</w:t>
      </w:r>
    </w:p>
    <w:p>
      <w:pPr>
        <w:pStyle w:val="NoSpacing"/>
        <w:jc w:val="center"/>
        <w:rPr>
          <w:b/>
          <w:b/>
          <w:sz w:val="56"/>
        </w:rPr>
      </w:pPr>
      <w:r>
        <w:rPr>
          <w:b/>
          <w:sz w:val="56"/>
        </w:rPr>
      </w:r>
    </w:p>
    <w:p>
      <w:pPr>
        <w:pStyle w:val="NoSpacing"/>
        <w:jc w:val="center"/>
        <w:rPr>
          <w:rFonts w:ascii="Bookman Old Style" w:hAnsi="Bookman Old Style"/>
          <w:b/>
          <w:b/>
          <w:sz w:val="56"/>
        </w:rPr>
      </w:pPr>
      <w:r>
        <w:rPr>
          <w:rFonts w:ascii="Bookman Old Style" w:hAnsi="Bookman Old Style"/>
          <w:b/>
          <w:sz w:val="56"/>
        </w:rPr>
        <w:t>POSTGRADUATE STUDENT’S</w:t>
      </w:r>
    </w:p>
    <w:p>
      <w:pPr>
        <w:pStyle w:val="NoSpacing"/>
        <w:jc w:val="center"/>
        <w:rPr>
          <w:rFonts w:ascii="Bookman Old Style" w:hAnsi="Bookman Old Style"/>
          <w:b/>
          <w:b/>
          <w:sz w:val="56"/>
        </w:rPr>
      </w:pPr>
      <w:r>
        <w:rPr>
          <w:rFonts w:ascii="Bookman Old Style" w:hAnsi="Bookman Old Style"/>
          <w:b/>
          <w:sz w:val="56"/>
        </w:rPr>
        <w:t>LOG BOOK</w:t>
      </w:r>
    </w:p>
    <w:p>
      <w:pPr>
        <w:pStyle w:val="Normal"/>
        <w:jc w:val="center"/>
        <w:rPr/>
      </w:pPr>
      <w:r>
        <w:rPr>
          <w:rFonts w:ascii="Bookman Old Style" w:hAnsi="Bookman Old Style"/>
          <w:b/>
          <w:bCs/>
          <w:sz w:val="72"/>
          <w:szCs w:val="44"/>
        </w:rPr>
        <w:t>Department Of Biochemistry</w:t>
      </w:r>
    </w:p>
    <w:p>
      <w:pPr>
        <w:pStyle w:val="Normal"/>
        <w:jc w:val="center"/>
        <w:rPr>
          <w:rFonts w:ascii="Bookman Old Style" w:hAnsi="Bookman Old Style"/>
          <w:b/>
          <w:b/>
          <w:bCs/>
          <w:sz w:val="48"/>
          <w:szCs w:val="32"/>
        </w:rPr>
      </w:pPr>
      <w:r>
        <w:rPr>
          <w:rFonts w:ascii="Bookman Old Style" w:hAnsi="Bookman Old Style"/>
          <w:b/>
          <w:bCs/>
          <w:sz w:val="48"/>
          <w:szCs w:val="32"/>
        </w:rPr>
        <w:t>Government Medical College, Surat.</w:t>
      </w:r>
    </w:p>
    <w:p>
      <w:pPr>
        <w:pStyle w:val="Normal"/>
        <w:jc w:val="center"/>
        <w:rPr/>
      </w:pPr>
      <w:r>
        <w:rPr/>
      </w:r>
    </w:p>
    <w:p>
      <w:pPr>
        <w:pStyle w:val="Normal"/>
        <w:rPr/>
      </w:pPr>
      <w:r>
        <w:rPr/>
        <mc:AlternateContent>
          <mc:Choice Requires="wps">
            <w:drawing>
              <wp:anchor behindDoc="0" distT="0" distB="0" distL="114300" distR="114300" simplePos="0" locked="0" layoutInCell="1" allowOverlap="1" relativeHeight="12">
                <wp:simplePos x="0" y="0"/>
                <wp:positionH relativeFrom="margin">
                  <wp:align>center</wp:align>
                </wp:positionH>
                <wp:positionV relativeFrom="paragraph">
                  <wp:posOffset>-15875</wp:posOffset>
                </wp:positionV>
                <wp:extent cx="6412865" cy="1141095"/>
                <wp:effectExtent l="0" t="0" r="0" b="0"/>
                <wp:wrapSquare wrapText="bothSides"/>
                <wp:docPr id="6" name="Frame1"/>
                <a:graphic xmlns:a="http://schemas.openxmlformats.org/drawingml/2006/main">
                  <a:graphicData uri="http://schemas.microsoft.com/office/word/2010/wordprocessingShape">
                    <wps:wsp>
                      <wps:cNvSpPr/>
                      <wps:spPr>
                        <a:xfrm>
                          <a:off x="0" y="0"/>
                          <a:ext cx="6412320" cy="1140480"/>
                        </a:xfrm>
                        <a:prstGeom prst="rect">
                          <a:avLst/>
                        </a:prstGeom>
                        <a:noFill/>
                        <a:ln>
                          <a:noFill/>
                        </a:ln>
                      </wps:spPr>
                      <wps:style>
                        <a:lnRef idx="0"/>
                        <a:fillRef idx="0"/>
                        <a:effectRef idx="0"/>
                        <a:fontRef idx="minor"/>
                      </wps:style>
                      <wps:txbx>
                        <w:txbxContent>
                          <w:tbl>
                            <w:tblPr>
                              <w:tblW w:w="10098"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4a0" w:noVBand="1" w:noHBand="0" w:lastColumn="0" w:firstColumn="1" w:lastRow="0" w:firstRow="1"/>
                            </w:tblPr>
                            <w:tblGrid>
                              <w:gridCol w:w="10098"/>
                            </w:tblGrid>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Name: Dr. Chinkaben Babubhai Patel</w:t>
                                  </w:r>
                                </w:p>
                              </w:tc>
                            </w:tr>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Course: MD Biochemistry</w:t>
                                  </w:r>
                                </w:p>
                              </w:tc>
                            </w:tr>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Date of joining: 9</w:t>
                                  </w:r>
                                  <w:r>
                                    <w:rPr>
                                      <w:color w:val="auto"/>
                                      <w:sz w:val="32"/>
                                      <w:szCs w:val="32"/>
                                      <w:vertAlign w:val="superscript"/>
                                    </w:rPr>
                                    <w:t>th</w:t>
                                  </w:r>
                                  <w:r>
                                    <w:rPr>
                                      <w:color w:val="auto"/>
                                      <w:sz w:val="32"/>
                                      <w:szCs w:val="32"/>
                                    </w:rPr>
                                    <w:t xml:space="preserve"> May 2019</w:t>
                                  </w:r>
                                </w:p>
                              </w:tc>
                            </w:tr>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Date of completion: 8</w:t>
                                  </w:r>
                                  <w:r>
                                    <w:rPr>
                                      <w:color w:val="auto"/>
                                      <w:sz w:val="32"/>
                                      <w:szCs w:val="32"/>
                                      <w:vertAlign w:val="superscript"/>
                                    </w:rPr>
                                    <w:t>th</w:t>
                                  </w:r>
                                  <w:r>
                                    <w:rPr>
                                      <w:color w:val="auto"/>
                                      <w:sz w:val="32"/>
                                      <w:szCs w:val="32"/>
                                    </w:rPr>
                                    <w:t xml:space="preserve"> May 2022</w:t>
                                  </w:r>
                                </w:p>
                              </w:tc>
                            </w:tr>
                          </w:tbl>
                          <w:p>
                            <w:pPr>
                              <w:pStyle w:val="FrameContents"/>
                              <w:rPr>
                                <w:color w:val="auto"/>
                              </w:rPr>
                            </w:pPr>
                            <w:r>
                              <w:rPr>
                                <w:color w:val="auto"/>
                              </w:rPr>
                            </w:r>
                          </w:p>
                        </w:txbxContent>
                      </wps:txbx>
                      <wps:bodyPr lIns="0" rIns="0" tIns="0" bIns="0">
                        <a:spAutoFit/>
                      </wps:bodyPr>
                    </wps:wsp>
                  </a:graphicData>
                </a:graphic>
              </wp:anchor>
            </w:drawing>
          </mc:Choice>
          <mc:Fallback>
            <w:pict>
              <v:rect id="shape_0" ID="Frame1" stroked="f" style="position:absolute;margin-left:96.5pt;margin-top:-1.25pt;width:504.85pt;height:89.75pt;mso-position-horizontal:center;mso-position-horizontal-relative:margin">
                <w10:wrap type="none"/>
                <v:fill o:detectmouseclick="t" on="false"/>
                <v:stroke color="#3465a4" joinstyle="round" endcap="flat"/>
                <v:textbox>
                  <w:txbxContent>
                    <w:tbl>
                      <w:tblPr>
                        <w:tblW w:w="10098"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4a0" w:noVBand="1" w:noHBand="0" w:lastColumn="0" w:firstColumn="1" w:lastRow="0" w:firstRow="1"/>
                      </w:tblPr>
                      <w:tblGrid>
                        <w:gridCol w:w="10098"/>
                      </w:tblGrid>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Name: Dr. Chinkaben Babubhai Patel</w:t>
                            </w:r>
                          </w:p>
                        </w:tc>
                      </w:tr>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Course: MD Biochemistry</w:t>
                            </w:r>
                          </w:p>
                        </w:tc>
                      </w:tr>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Date of joining: 9</w:t>
                            </w:r>
                            <w:r>
                              <w:rPr>
                                <w:color w:val="auto"/>
                                <w:sz w:val="32"/>
                                <w:szCs w:val="32"/>
                                <w:vertAlign w:val="superscript"/>
                              </w:rPr>
                              <w:t>th</w:t>
                            </w:r>
                            <w:r>
                              <w:rPr>
                                <w:color w:val="auto"/>
                                <w:sz w:val="32"/>
                                <w:szCs w:val="32"/>
                              </w:rPr>
                              <w:t xml:space="preserve"> May 2019</w:t>
                            </w:r>
                          </w:p>
                        </w:tc>
                      </w:tr>
                      <w:tr>
                        <w:trPr/>
                        <w:tc>
                          <w:tcPr>
                            <w:tcW w:w="100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rPr>
                                <w:sz w:val="32"/>
                                <w:szCs w:val="32"/>
                              </w:rPr>
                            </w:pPr>
                            <w:r>
                              <w:rPr>
                                <w:color w:val="auto"/>
                                <w:sz w:val="32"/>
                                <w:szCs w:val="32"/>
                              </w:rPr>
                              <w:t>Date of completion: 8</w:t>
                            </w:r>
                            <w:r>
                              <w:rPr>
                                <w:color w:val="auto"/>
                                <w:sz w:val="32"/>
                                <w:szCs w:val="32"/>
                                <w:vertAlign w:val="superscript"/>
                              </w:rPr>
                              <w:t>th</w:t>
                            </w:r>
                            <w:r>
                              <w:rPr>
                                <w:color w:val="auto"/>
                                <w:sz w:val="32"/>
                                <w:szCs w:val="32"/>
                              </w:rPr>
                              <w:t xml:space="preserve"> May 2022</w:t>
                            </w:r>
                          </w:p>
                        </w:tc>
                      </w:tr>
                    </w:tbl>
                    <w:p>
                      <w:pPr>
                        <w:pStyle w:val="FrameContents"/>
                        <w:rPr>
                          <w:color w:val="auto"/>
                        </w:rPr>
                      </w:pPr>
                      <w:r>
                        <w:rPr>
                          <w:color w:val="auto"/>
                        </w:rPr>
                      </w:r>
                    </w:p>
                  </w:txbxContent>
                </v:textbox>
              </v:rect>
            </w:pict>
          </mc:Fallback>
        </mc:AlternateContent>
      </w:r>
    </w:p>
    <w:p>
      <w:pPr>
        <w:pStyle w:val="Normal"/>
        <w:jc w:val="center"/>
        <w:rPr>
          <w:b/>
          <w:b/>
          <w:sz w:val="56"/>
        </w:rPr>
      </w:pPr>
      <w:r>
        <w:rPr>
          <w:b/>
          <w:sz w:val="56"/>
        </w:rPr>
      </w:r>
    </w:p>
    <w:p>
      <w:pPr>
        <w:pStyle w:val="Normal"/>
        <w:ind w:left="360" w:hanging="0"/>
        <w:jc w:val="center"/>
        <w:rPr>
          <w:b/>
          <w:b/>
          <w:sz w:val="56"/>
        </w:rPr>
      </w:pPr>
      <w:r>
        <w:rPr>
          <w:b/>
          <w:sz w:val="56"/>
        </w:rPr>
      </w:r>
    </w:p>
    <w:p>
      <w:pPr>
        <w:pStyle w:val="Normal"/>
        <w:jc w:val="center"/>
        <w:rPr>
          <w:b/>
          <w:b/>
          <w:sz w:val="56"/>
        </w:rPr>
      </w:pPr>
      <w:r>
        <w:rPr>
          <w:b/>
          <w:sz w:val="56"/>
        </w:rPr>
      </w:r>
    </w:p>
    <w:p>
      <w:pPr>
        <w:pStyle w:val="Normal"/>
        <w:tabs>
          <w:tab w:val="left" w:pos="1980" w:leader="none"/>
          <w:tab w:val="center" w:pos="4513" w:leader="none"/>
        </w:tabs>
        <w:spacing w:lineRule="auto" w:line="276"/>
        <w:jc w:val="center"/>
        <w:rPr>
          <w:rFonts w:eastAsia="Times New Roman"/>
          <w:b/>
          <w:b/>
          <w:sz w:val="28"/>
          <w:u w:val="single"/>
        </w:rPr>
      </w:pPr>
      <w:r>
        <w:rPr>
          <w:rFonts w:eastAsia="Times New Roman"/>
          <w:b/>
          <w:sz w:val="28"/>
          <w:u w:val="single"/>
        </w:rPr>
      </w:r>
    </w:p>
    <w:p>
      <w:pPr>
        <w:pStyle w:val="Normal"/>
        <w:tabs>
          <w:tab w:val="left" w:pos="1980" w:leader="none"/>
          <w:tab w:val="center" w:pos="4513" w:leader="none"/>
        </w:tabs>
        <w:spacing w:lineRule="auto" w:line="276" w:before="0" w:after="240"/>
        <w:jc w:val="center"/>
        <w:rPr>
          <w:rFonts w:eastAsia="Times New Roman"/>
          <w:b/>
          <w:b/>
          <w:sz w:val="40"/>
          <w:szCs w:val="36"/>
          <w:u w:val="single"/>
        </w:rPr>
      </w:pPr>
      <w:r>
        <w:rPr>
          <w:rFonts w:eastAsia="Times New Roman"/>
          <w:b/>
          <w:sz w:val="40"/>
          <w:szCs w:val="36"/>
          <w:u w:val="single"/>
        </w:rPr>
        <w:t>PERSONAL BIO-DATA</w:t>
      </w:r>
    </w:p>
    <w:tbl>
      <w:tblPr>
        <w:tblW w:w="11023" w:type="dxa"/>
        <w:jc w:val="left"/>
        <w:tblInd w:w="14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4a0" w:noVBand="1" w:noHBand="0" w:lastColumn="0" w:firstColumn="1" w:lastRow="0" w:firstRow="1"/>
      </w:tblPr>
      <w:tblGrid>
        <w:gridCol w:w="4643"/>
        <w:gridCol w:w="6379"/>
      </w:tblGrid>
      <w:tr>
        <w:trPr>
          <w:trHeight w:val="260" w:hRule="atLeast"/>
        </w:trPr>
        <w:tc>
          <w:tcPr>
            <w:tcW w:w="4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Name of the Student</w:t>
            </w:r>
          </w:p>
        </w:tc>
        <w:tc>
          <w:tcPr>
            <w:tcW w:w="63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pPr>
            <w:r>
              <w:rPr>
                <w:sz w:val="32"/>
                <w:szCs w:val="32"/>
              </w:rPr>
              <w:t>Dr. Chinkaben Babhbhai Patel</w:t>
            </w:r>
          </w:p>
        </w:tc>
      </w:tr>
      <w:tr>
        <w:trPr/>
        <w:tc>
          <w:tcPr>
            <w:tcW w:w="4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Date of joining</w:t>
            </w:r>
          </w:p>
        </w:tc>
        <w:tc>
          <w:tcPr>
            <w:tcW w:w="63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pPr>
            <w:r>
              <w:rPr>
                <w:position w:val="0"/>
                <w:sz w:val="32"/>
                <w:sz w:val="32"/>
                <w:szCs w:val="32"/>
                <w:vertAlign w:val="baseline"/>
              </w:rPr>
              <w:t>9</w:t>
            </w:r>
            <w:r>
              <w:rPr>
                <w:sz w:val="32"/>
                <w:szCs w:val="32"/>
                <w:vertAlign w:val="superscript"/>
              </w:rPr>
              <w:t>rd</w:t>
            </w:r>
            <w:r>
              <w:rPr>
                <w:sz w:val="32"/>
                <w:szCs w:val="32"/>
              </w:rPr>
              <w:t xml:space="preserve"> May 2019</w:t>
            </w:r>
          </w:p>
        </w:tc>
      </w:tr>
      <w:tr>
        <w:trPr/>
        <w:tc>
          <w:tcPr>
            <w:tcW w:w="4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Date of Birth</w:t>
            </w:r>
          </w:p>
        </w:tc>
        <w:tc>
          <w:tcPr>
            <w:tcW w:w="63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pPr>
            <w:r>
              <w:rPr>
                <w:rFonts w:eastAsia="Times New Roman"/>
                <w:b w:val="false"/>
                <w:bCs w:val="false"/>
                <w:position w:val="0"/>
                <w:sz w:val="32"/>
                <w:sz w:val="32"/>
                <w:szCs w:val="32"/>
                <w:vertAlign w:val="baseline"/>
              </w:rPr>
              <w:t>30</w:t>
            </w:r>
            <w:r>
              <w:rPr>
                <w:rFonts w:eastAsia="Times New Roman"/>
                <w:sz w:val="32"/>
                <w:szCs w:val="32"/>
                <w:vertAlign w:val="superscript"/>
              </w:rPr>
              <w:t>th</w:t>
            </w:r>
            <w:r>
              <w:rPr>
                <w:rFonts w:eastAsia="Times New Roman"/>
                <w:sz w:val="32"/>
                <w:szCs w:val="32"/>
              </w:rPr>
              <w:t xml:space="preserve"> December 1992</w:t>
            </w:r>
          </w:p>
        </w:tc>
      </w:tr>
      <w:tr>
        <w:trPr/>
        <w:tc>
          <w:tcPr>
            <w:tcW w:w="4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M.B.B.S. from</w:t>
            </w:r>
          </w:p>
        </w:tc>
        <w:tc>
          <w:tcPr>
            <w:tcW w:w="63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pPr>
            <w:r>
              <w:rPr>
                <w:rFonts w:eastAsia="Times New Roman"/>
                <w:sz w:val="32"/>
                <w:szCs w:val="32"/>
              </w:rPr>
              <w:t>SMIMER Medical college,Surat</w:t>
            </w:r>
          </w:p>
        </w:tc>
      </w:tr>
      <w:tr>
        <w:trPr/>
        <w:tc>
          <w:tcPr>
            <w:tcW w:w="4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Year of passing M.B.B.S.</w:t>
            </w:r>
          </w:p>
        </w:tc>
        <w:tc>
          <w:tcPr>
            <w:tcW w:w="63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pPr>
            <w:r>
              <w:rPr>
                <w:rFonts w:eastAsia="Times New Roman"/>
                <w:sz w:val="32"/>
                <w:szCs w:val="32"/>
              </w:rPr>
              <w:t>2016</w:t>
            </w:r>
          </w:p>
        </w:tc>
      </w:tr>
      <w:tr>
        <w:trPr/>
        <w:tc>
          <w:tcPr>
            <w:tcW w:w="4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Name of State Medical Council</w:t>
            </w:r>
          </w:p>
        </w:tc>
        <w:tc>
          <w:tcPr>
            <w:tcW w:w="63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Gujarat Medical Council</w:t>
            </w:r>
          </w:p>
        </w:tc>
      </w:tr>
      <w:tr>
        <w:trPr/>
        <w:tc>
          <w:tcPr>
            <w:tcW w:w="4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rFonts w:eastAsia="Times New Roman"/>
                <w:sz w:val="32"/>
                <w:szCs w:val="32"/>
              </w:rPr>
            </w:pPr>
            <w:r>
              <w:rPr>
                <w:rFonts w:eastAsia="Times New Roman"/>
                <w:sz w:val="32"/>
                <w:szCs w:val="32"/>
              </w:rPr>
              <w:t>Registration No/ Date</w:t>
            </w:r>
          </w:p>
        </w:tc>
        <w:tc>
          <w:tcPr>
            <w:tcW w:w="63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both"/>
              <w:rPr/>
            </w:pPr>
            <w:r>
              <w:rPr>
                <w:rFonts w:eastAsia="Times New Roman"/>
                <w:sz w:val="32"/>
                <w:szCs w:val="32"/>
              </w:rPr>
              <w:t>G-55596           15</w:t>
            </w:r>
            <w:r>
              <w:rPr>
                <w:rFonts w:eastAsia="Times New Roman"/>
                <w:sz w:val="32"/>
                <w:szCs w:val="32"/>
                <w:vertAlign w:val="superscript"/>
              </w:rPr>
              <w:t>th</w:t>
            </w:r>
            <w:r>
              <w:rPr>
                <w:rFonts w:eastAsia="Times New Roman"/>
                <w:sz w:val="32"/>
                <w:szCs w:val="32"/>
              </w:rPr>
              <w:t xml:space="preserve"> March 2016</w:t>
            </w:r>
          </w:p>
        </w:tc>
      </w:tr>
    </w:tbl>
    <w:p>
      <w:pPr>
        <w:pStyle w:val="Normal"/>
        <w:jc w:val="both"/>
        <w:rPr>
          <w:rFonts w:eastAsia="Times New Roman"/>
          <w:sz w:val="32"/>
          <w:szCs w:val="32"/>
        </w:rPr>
      </w:pPr>
      <w:r>
        <w:rPr>
          <w:rFonts w:eastAsia="Times New Roman"/>
          <w:sz w:val="32"/>
          <w:szCs w:val="32"/>
        </w:rPr>
      </w:r>
    </w:p>
    <w:p>
      <w:pPr>
        <w:pStyle w:val="Normal"/>
        <w:rPr>
          <w:rFonts w:eastAsia="Times New Roman"/>
          <w:b/>
          <w:b/>
          <w:bCs/>
          <w:sz w:val="28"/>
          <w:szCs w:val="28"/>
        </w:rPr>
      </w:pPr>
      <w:r>
        <w:rPr>
          <w:rFonts w:eastAsia="Times New Roman"/>
          <w:b/>
          <w:bCs/>
          <w:sz w:val="28"/>
          <w:szCs w:val="28"/>
        </w:rPr>
      </w:r>
    </w:p>
    <w:p>
      <w:pPr>
        <w:pStyle w:val="Normal"/>
        <w:rPr>
          <w:rFonts w:eastAsia="Times New Roman"/>
          <w:b/>
          <w:b/>
          <w:bCs/>
          <w:sz w:val="28"/>
          <w:szCs w:val="28"/>
        </w:rPr>
      </w:pPr>
      <w:r>
        <w:rPr>
          <w:rFonts w:eastAsia="Times New Roman"/>
          <w:b/>
          <w:bCs/>
          <w:sz w:val="28"/>
          <w:szCs w:val="28"/>
        </w:rPr>
        <w:t xml:space="preserve">                   </w:t>
      </w:r>
      <w:r>
        <w:rPr>
          <w:rFonts w:eastAsia="Times New Roman"/>
          <w:b/>
          <w:bCs/>
          <w:sz w:val="28"/>
          <w:szCs w:val="28"/>
        </w:rPr>
        <w:t>*</w:t>
      </w:r>
      <w:r>
        <w:rPr>
          <w:rFonts w:eastAsia="Times New Roman"/>
          <w:b/>
          <w:bCs/>
          <w:sz w:val="28"/>
          <w:szCs w:val="28"/>
          <w:u w:val="single"/>
        </w:rPr>
        <w:t>The information provided here is verified by me and is correct</w:t>
      </w:r>
      <w:r>
        <w:rPr>
          <w:rFonts w:eastAsia="Times New Roman"/>
          <w:b/>
          <w:bCs/>
          <w:sz w:val="28"/>
          <w:szCs w:val="28"/>
        </w:rPr>
        <w:t xml:space="preserve">. </w:t>
      </w:r>
    </w:p>
    <w:p>
      <w:pPr>
        <w:pStyle w:val="Normal"/>
        <w:jc w:val="center"/>
        <w:rPr>
          <w:rFonts w:eastAsia="Times New Roman"/>
          <w:b/>
          <w:b/>
          <w:bCs/>
          <w:sz w:val="28"/>
          <w:szCs w:val="28"/>
        </w:rPr>
      </w:pPr>
      <w:r>
        <w:rPr>
          <w:rFonts w:eastAsia="Times New Roman"/>
          <w:b/>
          <w:bCs/>
          <w:sz w:val="28"/>
          <w:szCs w:val="28"/>
        </w:rPr>
      </w:r>
    </w:p>
    <w:p>
      <w:pPr>
        <w:pStyle w:val="Normal"/>
        <w:jc w:val="right"/>
        <w:rPr>
          <w:rFonts w:eastAsia="Times New Roman"/>
          <w:b/>
          <w:b/>
          <w:bCs/>
          <w:sz w:val="28"/>
          <w:szCs w:val="28"/>
        </w:rPr>
      </w:pPr>
      <w:r>
        <w:rPr>
          <w:rFonts w:eastAsia="Times New Roman"/>
          <w:b/>
          <w:bCs/>
          <w:sz w:val="28"/>
          <w:szCs w:val="28"/>
        </w:rPr>
      </w:r>
    </w:p>
    <w:p>
      <w:pPr>
        <w:pStyle w:val="Normal"/>
        <w:jc w:val="right"/>
        <w:rPr>
          <w:rFonts w:eastAsia="Times New Roman"/>
          <w:b/>
          <w:b/>
          <w:bCs/>
          <w:sz w:val="28"/>
          <w:szCs w:val="28"/>
        </w:rPr>
      </w:pPr>
      <w:r>
        <w:rPr>
          <w:rFonts w:eastAsia="Times New Roman"/>
          <w:b/>
          <w:bCs/>
          <w:sz w:val="28"/>
          <w:szCs w:val="28"/>
        </w:rPr>
      </w:r>
    </w:p>
    <w:p>
      <w:pPr>
        <w:pStyle w:val="Normal"/>
        <w:jc w:val="right"/>
        <w:rPr>
          <w:rFonts w:eastAsia="Times New Roman"/>
          <w:b/>
          <w:b/>
          <w:bCs/>
          <w:sz w:val="28"/>
          <w:szCs w:val="28"/>
        </w:rPr>
      </w:pPr>
      <w:r>
        <w:rPr>
          <w:rFonts w:eastAsia="Times New Roman"/>
          <w:b/>
          <w:bCs/>
          <w:sz w:val="28"/>
          <w:szCs w:val="28"/>
        </w:rPr>
      </w:r>
    </w:p>
    <w:p>
      <w:pPr>
        <w:pStyle w:val="Normal"/>
        <w:jc w:val="right"/>
        <w:rPr>
          <w:rFonts w:eastAsia="Times New Roman"/>
          <w:b/>
          <w:b/>
          <w:bCs/>
          <w:sz w:val="28"/>
          <w:szCs w:val="28"/>
        </w:rPr>
      </w:pPr>
      <w:r>
        <w:rPr>
          <w:rFonts w:eastAsia="Times New Roman"/>
          <w:b/>
          <w:bCs/>
          <w:sz w:val="28"/>
          <w:szCs w:val="28"/>
        </w:rPr>
        <w:t>Sign of Student with date:</w:t>
      </w:r>
      <w:r>
        <w:br w:type="page"/>
      </w:r>
    </w:p>
    <w:p>
      <w:pPr>
        <w:pStyle w:val="Normal"/>
        <w:tabs>
          <w:tab w:val="left" w:pos="1980" w:leader="none"/>
          <w:tab w:val="center" w:pos="4513" w:leader="none"/>
        </w:tabs>
        <w:spacing w:lineRule="auto" w:line="276" w:before="0" w:after="240"/>
        <w:jc w:val="center"/>
        <w:rPr>
          <w:rFonts w:eastAsia="Times New Roman"/>
          <w:b/>
          <w:b/>
          <w:sz w:val="40"/>
          <w:szCs w:val="36"/>
          <w:u w:val="single"/>
        </w:rPr>
      </w:pPr>
      <w:r>
        <w:rPr>
          <w:rFonts w:eastAsia="Times New Roman"/>
          <w:b/>
          <w:sz w:val="40"/>
          <w:szCs w:val="36"/>
          <w:u w:val="single"/>
        </w:rPr>
      </w:r>
    </w:p>
    <w:p>
      <w:pPr>
        <w:pStyle w:val="Normal"/>
        <w:jc w:val="center"/>
        <w:rPr>
          <w:b/>
          <w:b/>
          <w:sz w:val="40"/>
        </w:rPr>
      </w:pPr>
      <w:r>
        <w:rPr>
          <w:b/>
          <w:sz w:val="40"/>
        </w:rPr>
        <w:t>INTRODUCTION</w:t>
      </w:r>
    </w:p>
    <w:p>
      <w:pPr>
        <w:pStyle w:val="Normal"/>
        <w:rPr>
          <w:b/>
          <w:b/>
          <w:sz w:val="40"/>
        </w:rPr>
      </w:pPr>
      <w:r>
        <w:rPr>
          <w:b/>
          <w:sz w:val="40"/>
        </w:rPr>
      </w:r>
    </w:p>
    <w:p>
      <w:pPr>
        <w:pStyle w:val="Normal"/>
        <w:jc w:val="both"/>
        <w:rPr/>
      </w:pPr>
      <w:r>
        <w:rPr>
          <w:sz w:val="32"/>
          <w:szCs w:val="22"/>
          <w:lang w:eastAsia="en-US"/>
        </w:rPr>
        <w:t>This personal training file (‘log book’) has been developed by the Department of Biochemistry as a means of helping you and your trainers to review the progress of your training. Go through the log book while you are inducted in the course.</w:t>
      </w:r>
    </w:p>
    <w:p>
      <w:pPr>
        <w:pStyle w:val="Normal"/>
        <w:jc w:val="both"/>
        <w:rPr>
          <w:sz w:val="32"/>
          <w:szCs w:val="22"/>
          <w:lang w:eastAsia="en-US"/>
        </w:rPr>
      </w:pPr>
      <w:r>
        <w:rPr>
          <w:sz w:val="32"/>
          <w:szCs w:val="22"/>
          <w:lang w:eastAsia="en-US"/>
        </w:rPr>
      </w:r>
    </w:p>
    <w:p>
      <w:pPr>
        <w:pStyle w:val="Normal"/>
        <w:jc w:val="both"/>
        <w:rPr>
          <w:sz w:val="32"/>
          <w:szCs w:val="22"/>
          <w:lang w:eastAsia="en-US"/>
        </w:rPr>
      </w:pPr>
      <w:r>
        <w:rPr>
          <w:sz w:val="32"/>
          <w:szCs w:val="22"/>
          <w:lang w:eastAsia="en-US"/>
        </w:rPr>
        <w:t xml:space="preserve">It should help in assessment of your training needs and will be very useful when preparing job applications and updating your Resume. This log book should be made available to your teacher as and when necessary. Although every effort has been made to make the log book as comprehensive and flexible as possible, certain sections may need modification from time to time. Make use of the reverse of the printed pages as necessary if there is insufficient room in some sections. </w:t>
      </w:r>
      <w:r>
        <w:rPr>
          <w:b/>
          <w:sz w:val="32"/>
          <w:szCs w:val="22"/>
          <w:lang w:eastAsia="en-US"/>
        </w:rPr>
        <w:t>You will keep this log book ‘with you all the time and it is your responsibility to maintain it.</w:t>
      </w:r>
      <w:r>
        <w:rPr>
          <w:sz w:val="32"/>
          <w:szCs w:val="22"/>
          <w:lang w:eastAsia="en-US"/>
        </w:rPr>
        <w:t xml:space="preserve"> Get it signed by the concerned teacher as and when any task is completed or skill is learned.</w:t>
      </w:r>
    </w:p>
    <w:p>
      <w:pPr>
        <w:pStyle w:val="Normal"/>
        <w:jc w:val="both"/>
        <w:rPr>
          <w:sz w:val="32"/>
          <w:szCs w:val="22"/>
          <w:lang w:eastAsia="en-US"/>
        </w:rPr>
      </w:pPr>
      <w:r>
        <w:rPr>
          <w:sz w:val="32"/>
          <w:szCs w:val="22"/>
          <w:lang w:eastAsia="en-US"/>
        </w:rPr>
      </w:r>
    </w:p>
    <w:p>
      <w:pPr>
        <w:pStyle w:val="Normal"/>
        <w:jc w:val="both"/>
        <w:rPr>
          <w:sz w:val="32"/>
          <w:szCs w:val="22"/>
          <w:lang w:eastAsia="en-US"/>
        </w:rPr>
      </w:pPr>
      <w:r>
        <w:rPr>
          <w:sz w:val="32"/>
          <w:szCs w:val="22"/>
          <w:lang w:eastAsia="en-US"/>
        </w:rPr>
        <w:t>Please contact the consultants or senior colleagues if you find any difficulties regarding this log book. Suggestions are always welcome.</w:t>
      </w:r>
    </w:p>
    <w:p>
      <w:pPr>
        <w:pStyle w:val="Normal"/>
        <w:jc w:val="both"/>
        <w:rPr>
          <w:sz w:val="32"/>
          <w:szCs w:val="22"/>
          <w:lang w:eastAsia="en-US"/>
        </w:rPr>
      </w:pPr>
      <w:r>
        <w:rPr>
          <w:sz w:val="32"/>
          <w:szCs w:val="22"/>
          <w:lang w:eastAsia="en-US"/>
        </w:rPr>
      </w:r>
    </w:p>
    <w:p>
      <w:pPr>
        <w:pStyle w:val="Normal"/>
        <w:jc w:val="both"/>
        <w:rPr>
          <w:sz w:val="32"/>
          <w:szCs w:val="22"/>
          <w:lang w:eastAsia="en-US"/>
        </w:rPr>
      </w:pPr>
      <w:r>
        <w:rPr>
          <w:sz w:val="32"/>
          <w:szCs w:val="22"/>
          <w:lang w:eastAsia="en-US"/>
        </w:rPr>
      </w:r>
    </w:p>
    <w:p>
      <w:pPr>
        <w:pStyle w:val="Normal"/>
        <w:rPr>
          <w:sz w:val="36"/>
        </w:rPr>
      </w:pPr>
      <w:r>
        <w:rPr>
          <w:sz w:val="36"/>
        </w:rPr>
      </w:r>
    </w:p>
    <w:p>
      <w:pPr>
        <w:pStyle w:val="Normal"/>
        <w:rPr>
          <w:sz w:val="36"/>
        </w:rPr>
      </w:pPr>
      <w:r>
        <w:rPr>
          <w:sz w:val="36"/>
        </w:rPr>
        <w:tab/>
        <w:tab/>
        <w:tab/>
        <w:tab/>
        <w:tab/>
        <w:tab/>
        <w:tab/>
        <w:tab/>
        <w:tab/>
        <w:tab/>
        <w:t xml:space="preserve">                          Professor &amp; Head</w:t>
      </w:r>
    </w:p>
    <w:p>
      <w:pPr>
        <w:pStyle w:val="Normal"/>
        <w:rPr/>
      </w:pPr>
      <w:r>
        <w:rPr>
          <w:sz w:val="36"/>
        </w:rPr>
        <w:tab/>
        <w:tab/>
        <w:tab/>
        <w:tab/>
        <w:tab/>
        <w:tab/>
        <w:tab/>
        <w:tab/>
        <w:tab/>
        <w:tab/>
        <w:t xml:space="preserve">                          Department of Biochemistry</w:t>
      </w:r>
    </w:p>
    <w:p>
      <w:pPr>
        <w:pStyle w:val="Normal"/>
        <w:rPr>
          <w:sz w:val="36"/>
        </w:rPr>
      </w:pPr>
      <w:r>
        <w:rPr>
          <w:sz w:val="36"/>
        </w:rPr>
        <w:tab/>
        <w:tab/>
        <w:tab/>
        <w:tab/>
        <w:tab/>
        <w:tab/>
        <w:tab/>
        <w:tab/>
        <w:tab/>
        <w:tab/>
        <w:t xml:space="preserve">                          Government Medical College</w:t>
      </w:r>
    </w:p>
    <w:p>
      <w:pPr>
        <w:pStyle w:val="Normal"/>
        <w:rPr>
          <w:sz w:val="36"/>
        </w:rPr>
      </w:pPr>
      <w:r>
        <w:rPr>
          <w:sz w:val="36"/>
        </w:rPr>
        <w:tab/>
        <w:tab/>
        <w:tab/>
        <w:tab/>
        <w:tab/>
        <w:tab/>
        <w:tab/>
        <w:tab/>
        <w:tab/>
        <w:t xml:space="preserve">                   </w:t>
        <w:tab/>
        <w:t xml:space="preserve">          Surat - 395001</w:t>
      </w:r>
      <w:r>
        <w:br w:type="page"/>
      </w:r>
    </w:p>
    <w:p>
      <w:pPr>
        <w:pStyle w:val="Normal"/>
        <w:jc w:val="center"/>
        <w:rPr>
          <w:b/>
          <w:b/>
          <w:sz w:val="32"/>
        </w:rPr>
      </w:pPr>
      <w:r>
        <w:rPr>
          <w:b/>
          <w:sz w:val="32"/>
        </w:rPr>
        <w:t>ATTENDANCE &amp; LEAVE RECORD</w:t>
      </w:r>
    </w:p>
    <w:tbl>
      <w:tblPr>
        <w:tblW w:w="14485"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4a0" w:noVBand="1" w:noHBand="0" w:lastColumn="0" w:firstColumn="1" w:lastRow="0" w:firstRow="1"/>
      </w:tblPr>
      <w:tblGrid>
        <w:gridCol w:w="1558"/>
        <w:gridCol w:w="12"/>
        <w:gridCol w:w="848"/>
        <w:gridCol w:w="18"/>
        <w:gridCol w:w="757"/>
        <w:gridCol w:w="66"/>
        <w:gridCol w:w="815"/>
        <w:gridCol w:w="58"/>
        <w:gridCol w:w="2"/>
        <w:gridCol w:w="1613"/>
        <w:gridCol w:w="2"/>
        <w:gridCol w:w="45"/>
        <w:gridCol w:w="759"/>
        <w:gridCol w:w="59"/>
        <w:gridCol w:w="815"/>
        <w:gridCol w:w="60"/>
        <w:gridCol w:w="830"/>
        <w:gridCol w:w="65"/>
        <w:gridCol w:w="1663"/>
        <w:gridCol w:w="65"/>
        <w:gridCol w:w="875"/>
        <w:gridCol w:w="52"/>
        <w:gridCol w:w="968"/>
        <w:gridCol w:w="24"/>
        <w:gridCol w:w="851"/>
        <w:gridCol w:w="1"/>
        <w:gridCol w:w="1577"/>
        <w:gridCol w:w="26"/>
      </w:tblGrid>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Month</w:t>
            </w:r>
          </w:p>
        </w:tc>
        <w:tc>
          <w:tcPr>
            <w:tcW w:w="2562" w:type="dxa"/>
            <w:gridSpan w:val="6"/>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I</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Sign</w:t>
            </w:r>
          </w:p>
        </w:tc>
        <w:tc>
          <w:tcPr>
            <w:tcW w:w="2635" w:type="dxa"/>
            <w:gridSpan w:val="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II</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Sign</w:t>
            </w:r>
          </w:p>
        </w:tc>
        <w:tc>
          <w:tcPr>
            <w:tcW w:w="277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III</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Sign</w:t>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73"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CL</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Day off</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SL</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CL</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Day off</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SL</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CL</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Day off</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SL</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May</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73"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June</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bookmarkStart w:id="0" w:name="__DdeLink__12811_2121263466"/>
            <w:bookmarkEnd w:id="0"/>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July</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August</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73"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September</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October</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73"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November</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December</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73"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January</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February</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March</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92" w:hRule="atLeast"/>
        </w:trPr>
        <w:tc>
          <w:tcPr>
            <w:tcW w:w="1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April</w:t>
            </w:r>
          </w:p>
        </w:tc>
        <w:tc>
          <w:tcPr>
            <w:tcW w:w="866"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2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5"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61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63"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10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5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rPr/>
            </w:pPr>
            <w:r>
              <w:rPr/>
            </w:r>
          </w:p>
        </w:tc>
      </w:tr>
      <w:tr>
        <w:trPr>
          <w:trHeight w:val="288"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Month</w:t>
            </w:r>
          </w:p>
        </w:tc>
        <w:tc>
          <w:tcPr>
            <w:tcW w:w="2516" w:type="dxa"/>
            <w:gridSpan w:val="6"/>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IV</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Sign</w:t>
            </w:r>
          </w:p>
        </w:tc>
        <w:tc>
          <w:tcPr>
            <w:tcW w:w="2523"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V</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Sign</w:t>
            </w:r>
          </w:p>
        </w:tc>
        <w:tc>
          <w:tcPr>
            <w:tcW w:w="2835" w:type="dxa"/>
            <w:gridSpan w:val="6"/>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VI</w:t>
            </w:r>
          </w:p>
        </w:tc>
        <w:tc>
          <w:tcPr>
            <w:tcW w:w="160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Sign</w:t>
            </w:r>
          </w:p>
        </w:tc>
      </w:tr>
      <w:tr>
        <w:trPr>
          <w:trHeight w:val="269"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CL</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Day off</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SL</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CL</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Day off</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SL</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CL</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Day off</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SL</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88"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May</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69"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June</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88"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July</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69"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August</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88"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September</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69"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October</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88"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November</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69"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December</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69"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January</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88"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February</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69"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March</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1</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1</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r>
        <w:trPr>
          <w:trHeight w:val="288" w:hRule="atLeast"/>
        </w:trPr>
        <w:tc>
          <w:tcPr>
            <w:tcW w:w="155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sz w:val="26"/>
                <w:szCs w:val="26"/>
              </w:rPr>
            </w:pPr>
            <w:r>
              <w:rPr>
                <w:sz w:val="26"/>
                <w:szCs w:val="26"/>
              </w:rPr>
              <w:t>April</w:t>
            </w:r>
          </w:p>
        </w:tc>
        <w:tc>
          <w:tcPr>
            <w:tcW w:w="86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77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8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0" w:type="dxa"/>
            <w:gridSpan w:val="5"/>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7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sz w:val="26"/>
                <w:szCs w:val="26"/>
              </w:rPr>
            </w:pPr>
            <w:r>
              <w:rPr>
                <w:b/>
                <w:sz w:val="26"/>
                <w:szCs w:val="26"/>
              </w:rPr>
              <w:t>0</w:t>
            </w:r>
          </w:p>
        </w:tc>
        <w:tc>
          <w:tcPr>
            <w:tcW w:w="87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9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7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c>
          <w:tcPr>
            <w:tcW w:w="992"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85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jc w:val="center"/>
              <w:rPr>
                <w:b/>
                <w:b/>
                <w:sz w:val="26"/>
                <w:szCs w:val="26"/>
              </w:rPr>
            </w:pPr>
            <w:r>
              <w:rPr>
                <w:b/>
                <w:sz w:val="26"/>
                <w:szCs w:val="26"/>
              </w:rPr>
              <w:t>0</w:t>
            </w:r>
          </w:p>
        </w:tc>
        <w:tc>
          <w:tcPr>
            <w:tcW w:w="160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rPr>
                <w:b/>
                <w:b/>
                <w:sz w:val="26"/>
                <w:szCs w:val="26"/>
              </w:rPr>
            </w:pPr>
            <w:r>
              <w:rPr>
                <w:b/>
                <w:sz w:val="26"/>
                <w:szCs w:val="26"/>
              </w:rPr>
            </w:r>
          </w:p>
        </w:tc>
      </w:tr>
    </w:tbl>
    <w:p>
      <w:pPr>
        <w:pStyle w:val="Normal"/>
        <w:rPr>
          <w:b/>
          <w:b/>
        </w:rPr>
      </w:pPr>
      <w:r>
        <w:rPr>
          <w:b/>
        </w:rPr>
      </w:r>
    </w:p>
    <w:p>
      <w:pPr>
        <w:pStyle w:val="Normal"/>
        <w:jc w:val="center"/>
        <w:rPr/>
      </w:pPr>
      <w:r>
        <w:rPr>
          <w:b/>
          <w:sz w:val="32"/>
        </w:rPr>
        <w:t>INDEX</w:t>
      </w:r>
    </w:p>
    <w:p>
      <w:pPr>
        <w:pStyle w:val="Normal"/>
        <w:jc w:val="center"/>
        <w:rPr>
          <w:b/>
          <w:b/>
          <w:sz w:val="32"/>
        </w:rPr>
      </w:pPr>
      <w:r>
        <w:rPr>
          <w:b/>
          <w:sz w:val="32"/>
        </w:rPr>
      </w:r>
    </w:p>
    <w:tbl>
      <w:tblPr>
        <w:tblW w:w="13613" w:type="dxa"/>
        <w:jc w:val="center"/>
        <w:tblInd w:w="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0" w:type="dxa"/>
          <w:left w:w="88" w:type="dxa"/>
          <w:bottom w:w="0" w:type="dxa"/>
          <w:right w:w="108" w:type="dxa"/>
        </w:tblCellMar>
        <w:tblLook w:val="04a0" w:noVBand="1" w:noHBand="0" w:lastColumn="0" w:firstColumn="1" w:lastRow="0" w:firstRow="1"/>
      </w:tblPr>
      <w:tblGrid>
        <w:gridCol w:w="2632"/>
        <w:gridCol w:w="1201"/>
        <w:gridCol w:w="7773"/>
        <w:gridCol w:w="2006"/>
      </w:tblGrid>
      <w:tr>
        <w:trPr>
          <w:trHeight w:val="380" w:hRule="atLeast"/>
        </w:trPr>
        <w:tc>
          <w:tcPr>
            <w:tcW w:w="263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EEECE1" w:val="clear"/>
            <w:tcMar>
              <w:left w:w="88" w:type="dxa"/>
            </w:tcMar>
            <w:vAlign w:val="center"/>
          </w:tcPr>
          <w:p>
            <w:pPr>
              <w:pStyle w:val="Normal"/>
              <w:jc w:val="center"/>
              <w:rPr/>
            </w:pPr>
            <w:r>
              <w:rPr>
                <w:rFonts w:eastAsia="Times New Roman"/>
                <w:b/>
                <w:bCs/>
                <w:lang w:val="en-IN" w:eastAsia="en-IN" w:bidi="gu-IN"/>
              </w:rPr>
              <w:t>Sections</w:t>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EEECE1" w:val="clear"/>
            <w:vAlign w:val="center"/>
          </w:tcPr>
          <w:p>
            <w:pPr>
              <w:pStyle w:val="Normal"/>
              <w:jc w:val="center"/>
              <w:rPr/>
            </w:pPr>
            <w:r>
              <w:rPr>
                <w:rFonts w:eastAsia="Times New Roman"/>
                <w:b/>
                <w:bCs/>
                <w:lang w:eastAsia="en-IN" w:bidi="gu-IN"/>
              </w:rPr>
              <w:t>No.</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EEECE1" w:val="clear"/>
            <w:vAlign w:val="center"/>
          </w:tcPr>
          <w:p>
            <w:pPr>
              <w:pStyle w:val="Normal"/>
              <w:jc w:val="center"/>
              <w:rPr/>
            </w:pPr>
            <w:r>
              <w:rPr>
                <w:rFonts w:eastAsia="Times New Roman"/>
                <w:b/>
                <w:bCs/>
                <w:lang w:eastAsia="en-IN" w:bidi="gu-IN"/>
              </w:rPr>
              <w:t>Topic</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EEECE1" w:val="clear"/>
            <w:vAlign w:val="center"/>
          </w:tcPr>
          <w:p>
            <w:pPr>
              <w:pStyle w:val="Normal"/>
              <w:jc w:val="center"/>
              <w:rPr>
                <w:rFonts w:eastAsia="Times New Roman"/>
                <w:b/>
                <w:b/>
                <w:bCs/>
                <w:lang w:eastAsia="en-IN" w:bidi="gu-IN"/>
              </w:rPr>
            </w:pPr>
            <w:r>
              <w:rPr>
                <w:rFonts w:eastAsia="Times New Roman"/>
                <w:b/>
                <w:bCs/>
                <w:lang w:eastAsia="en-IN" w:bidi="gu-IN"/>
              </w:rPr>
              <w:t>Page no.</w:t>
            </w:r>
          </w:p>
        </w:tc>
      </w:tr>
      <w:tr>
        <w:trPr>
          <w:trHeight w:val="380" w:hRule="atLeast"/>
        </w:trPr>
        <w:tc>
          <w:tcPr>
            <w:tcW w:w="2632" w:type="dxa"/>
            <w:vMerge w:val="restart"/>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tcMar>
            <w:vAlign w:val="center"/>
          </w:tcPr>
          <w:p>
            <w:pPr>
              <w:pStyle w:val="Normal"/>
              <w:jc w:val="center"/>
              <w:rPr/>
            </w:pPr>
            <w:r>
              <w:rPr>
                <w:rFonts w:eastAsia="Times New Roman"/>
                <w:lang w:val="en-IN" w:eastAsia="en-IN" w:bidi="gu-IN"/>
              </w:rPr>
              <w:t> </w:t>
            </w:r>
            <w:r>
              <w:rPr>
                <w:rFonts w:eastAsia="Times New Roman"/>
                <w:lang w:val="en-IN" w:eastAsia="en-IN" w:bidi="gu-IN"/>
              </w:rPr>
              <w:t>Essential details</w:t>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Personal Biodata</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eastAsia="en-IN" w:bidi="gu-IN"/>
              </w:rPr>
            </w:pPr>
            <w:r>
              <w:rPr>
                <w:rFonts w:eastAsia="Times New Roman"/>
                <w:lang w:eastAsia="en-IN" w:bidi="gu-IN"/>
              </w:rPr>
              <w:t>3</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tcMar>
            <w:vAlign w:val="center"/>
          </w:tcPr>
          <w:p>
            <w:pPr>
              <w:pStyle w:val="Normal"/>
              <w:jc w:val="center"/>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Introduction</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eastAsia="en-IN" w:bidi="gu-IN"/>
              </w:rPr>
            </w:pPr>
            <w:r>
              <w:rPr>
                <w:rFonts w:eastAsia="Times New Roman"/>
                <w:lang w:eastAsia="en-IN" w:bidi="gu-IN"/>
              </w:rPr>
              <w:t>4</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tcMar>
            <w:vAlign w:val="center"/>
          </w:tcPr>
          <w:p>
            <w:pPr>
              <w:pStyle w:val="Normal"/>
              <w:jc w:val="center"/>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Attendance &amp; Leave record</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eastAsia="en-IN" w:bidi="gu-IN"/>
              </w:rPr>
            </w:pPr>
            <w:r>
              <w:rPr>
                <w:rFonts w:eastAsia="Times New Roman"/>
                <w:lang w:eastAsia="en-IN" w:bidi="gu-IN"/>
              </w:rPr>
              <w:t>5</w:t>
            </w:r>
          </w:p>
        </w:tc>
      </w:tr>
      <w:tr>
        <w:trPr>
          <w:trHeight w:val="380" w:hRule="atLeast"/>
        </w:trPr>
        <w:tc>
          <w:tcPr>
            <w:tcW w:w="263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tcMar>
            <w:vAlign w:val="center"/>
          </w:tcPr>
          <w:p>
            <w:pPr>
              <w:pStyle w:val="Normal"/>
              <w:jc w:val="center"/>
              <w:rPr/>
            </w:pPr>
            <w:r>
              <w:rPr>
                <w:rFonts w:eastAsia="Times New Roman"/>
                <w:lang w:val="en-IN" w:eastAsia="en-IN" w:bidi="gu-IN"/>
              </w:rPr>
              <w:t>Index</w:t>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Index</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eastAsia="en-IN" w:bidi="gu-IN"/>
              </w:rPr>
            </w:pPr>
            <w:r>
              <w:rPr>
                <w:rFonts w:eastAsia="Times New Roman"/>
                <w:lang w:eastAsia="en-IN" w:bidi="gu-IN"/>
              </w:rPr>
              <w:t>6-7</w:t>
            </w:r>
          </w:p>
        </w:tc>
      </w:tr>
      <w:tr>
        <w:trPr>
          <w:trHeight w:val="380" w:hRule="atLeast"/>
        </w:trPr>
        <w:tc>
          <w:tcPr>
            <w:tcW w:w="263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7030A0" w:val="clear"/>
            <w:tcMar>
              <w:left w:w="88" w:type="dxa"/>
            </w:tcMar>
            <w:vAlign w:val="center"/>
          </w:tcPr>
          <w:p>
            <w:pPr>
              <w:pStyle w:val="Normal"/>
              <w:jc w:val="center"/>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7030A0" w:val="clear"/>
            <w:vAlign w:val="center"/>
          </w:tcPr>
          <w:p>
            <w:pPr>
              <w:pStyle w:val="Normal"/>
              <w:jc w:val="center"/>
              <w:rPr>
                <w:rFonts w:eastAsia="Times New Roman"/>
                <w:lang w:val="en-IN" w:eastAsia="en-IN" w:bidi="gu-IN"/>
              </w:rPr>
            </w:pPr>
            <w:r>
              <w:rPr>
                <w:rFonts w:eastAsia="Times New Roman"/>
                <w:lang w:val="en-IN" w:eastAsia="en-IN" w:bidi="gu-IN"/>
              </w:rPr>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7030A0" w:val="clear"/>
            <w:vAlign w:val="center"/>
          </w:tcPr>
          <w:p>
            <w:pPr>
              <w:pStyle w:val="Normal"/>
              <w:rPr>
                <w:rFonts w:eastAsia="Times New Roman"/>
                <w:lang w:eastAsia="en-IN" w:bidi="gu-IN"/>
              </w:rPr>
            </w:pPr>
            <w:r>
              <w:rPr>
                <w:rFonts w:eastAsia="Times New Roman"/>
                <w:lang w:eastAsia="en-IN" w:bidi="gu-IN"/>
              </w:rPr>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7030A0" w:val="cle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380" w:hRule="atLeast"/>
        </w:trPr>
        <w:tc>
          <w:tcPr>
            <w:tcW w:w="2632" w:type="dxa"/>
            <w:vMerge w:val="restart"/>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tcMar>
            <w:vAlign w:val="center"/>
          </w:tcPr>
          <w:p>
            <w:pPr>
              <w:pStyle w:val="Normal"/>
              <w:jc w:val="center"/>
              <w:rPr/>
            </w:pPr>
            <w:r>
              <w:rPr>
                <w:rFonts w:eastAsia="Times New Roman"/>
                <w:lang w:val="en-IN" w:eastAsia="en-IN" w:bidi="gu-IN"/>
              </w:rPr>
              <w:t>Section I                              Induction Phase</w:t>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eastAsia="en-IN" w:bidi="gu-IN"/>
              </w:rPr>
              <w:t>I-1</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PG Curriculum Scope &amp; Syllabus</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8</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eastAsia="en-IN" w:bidi="gu-IN"/>
              </w:rPr>
              <w:t>I-</w:t>
            </w:r>
            <w:r>
              <w:rPr>
                <w:rFonts w:eastAsia="Times New Roman"/>
                <w:lang w:eastAsia="en-IN" w:bidi="gu-IN"/>
              </w:rPr>
              <w:t>2</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Academic  Calendar</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9</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eastAsia="en-IN" w:bidi="gu-IN"/>
              </w:rPr>
              <w:t>I-</w:t>
            </w:r>
            <w:r>
              <w:rPr>
                <w:rFonts w:eastAsia="Times New Roman"/>
                <w:lang w:eastAsia="en-IN" w:bidi="gu-IN"/>
              </w:rPr>
              <w:t>3</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Departmental Roles and Responsibilities</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8</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eastAsia="en-IN" w:bidi="gu-IN"/>
              </w:rPr>
              <w:t>I-</w:t>
            </w:r>
            <w:r>
              <w:rPr>
                <w:rFonts w:eastAsia="Times New Roman"/>
                <w:lang w:eastAsia="en-IN" w:bidi="gu-IN"/>
              </w:rPr>
              <w:t>4</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PG induction schedule</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11</w:t>
            </w:r>
          </w:p>
        </w:tc>
      </w:tr>
      <w:tr>
        <w:trPr>
          <w:trHeight w:val="380" w:hRule="atLeast"/>
        </w:trPr>
        <w:tc>
          <w:tcPr>
            <w:tcW w:w="263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70C0"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70C0" w:val="clear"/>
            <w:vAlign w:val="center"/>
          </w:tcPr>
          <w:p>
            <w:pPr>
              <w:pStyle w:val="Normal"/>
              <w:jc w:val="center"/>
              <w:rPr>
                <w:rFonts w:eastAsia="Times New Roman"/>
                <w:lang w:eastAsia="en-IN" w:bidi="gu-IN"/>
              </w:rPr>
            </w:pPr>
            <w:r>
              <w:rPr>
                <w:rFonts w:eastAsia="Times New Roman"/>
                <w:lang w:eastAsia="en-IN" w:bidi="gu-IN"/>
              </w:rPr>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70C0" w:val="clear"/>
            <w:vAlign w:val="center"/>
          </w:tcPr>
          <w:p>
            <w:pPr>
              <w:pStyle w:val="Normal"/>
              <w:rPr>
                <w:rFonts w:eastAsia="Times New Roman"/>
                <w:lang w:eastAsia="en-IN" w:bidi="gu-IN"/>
              </w:rPr>
            </w:pPr>
            <w:r>
              <w:rPr>
                <w:rFonts w:eastAsia="Times New Roman"/>
                <w:lang w:eastAsia="en-IN" w:bidi="gu-IN"/>
              </w:rPr>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70C0" w:val="cle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380" w:hRule="atLeast"/>
        </w:trPr>
        <w:tc>
          <w:tcPr>
            <w:tcW w:w="263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tcMar>
            <w:vAlign w:val="center"/>
          </w:tcPr>
          <w:p>
            <w:pPr>
              <w:pStyle w:val="Normal"/>
              <w:jc w:val="center"/>
              <w:rPr/>
            </w:pPr>
            <w:r>
              <w:rPr>
                <w:rFonts w:eastAsia="Times New Roman"/>
                <w:lang w:val="en-IN" w:eastAsia="en-IN" w:bidi="gu-IN"/>
              </w:rPr>
              <w:t>Section II</w:t>
            </w:r>
          </w:p>
          <w:p>
            <w:pPr>
              <w:pStyle w:val="Normal"/>
              <w:jc w:val="center"/>
              <w:rPr/>
            </w:pPr>
            <w:r>
              <w:rPr>
                <w:rFonts w:eastAsia="Times New Roman"/>
                <w:lang w:val="en-IN" w:eastAsia="en-IN" w:bidi="gu-IN"/>
              </w:rPr>
              <w:t xml:space="preserve"> </w:t>
            </w:r>
            <w:r>
              <w:rPr>
                <w:rFonts w:eastAsia="Times New Roman"/>
                <w:lang w:val="en-IN" w:eastAsia="en-IN" w:bidi="gu-IN"/>
              </w:rPr>
              <w:t>Research</w:t>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eastAsia="en-IN" w:bidi="gu-IN"/>
              </w:rPr>
              <w:t>II-1</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Thesis Protocol to Final submission</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13</w:t>
            </w:r>
          </w:p>
        </w:tc>
      </w:tr>
      <w:tr>
        <w:trPr>
          <w:trHeight w:val="380" w:hRule="atLeast"/>
        </w:trPr>
        <w:tc>
          <w:tcPr>
            <w:tcW w:w="263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B0F0" w:val="clear"/>
            <w:tcMar>
              <w:left w:w="88" w:type="dxa"/>
            </w:tcMar>
            <w:vAlign w:val="center"/>
          </w:tcPr>
          <w:p>
            <w:pPr>
              <w:pStyle w:val="Normal"/>
              <w:jc w:val="center"/>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B0F0" w:val="clear"/>
            <w:vAlign w:val="center"/>
          </w:tcPr>
          <w:p>
            <w:pPr>
              <w:pStyle w:val="Normal"/>
              <w:jc w:val="center"/>
              <w:rPr>
                <w:rFonts w:eastAsia="Times New Roman"/>
                <w:lang w:eastAsia="en-IN" w:bidi="gu-IN"/>
              </w:rPr>
            </w:pPr>
            <w:r>
              <w:rPr>
                <w:rFonts w:eastAsia="Times New Roman"/>
                <w:lang w:eastAsia="en-IN" w:bidi="gu-IN"/>
              </w:rPr>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B0F0" w:val="clear"/>
            <w:vAlign w:val="center"/>
          </w:tcPr>
          <w:p>
            <w:pPr>
              <w:pStyle w:val="Normal"/>
              <w:rPr>
                <w:rFonts w:eastAsia="Times New Roman"/>
                <w:lang w:eastAsia="en-IN" w:bidi="gu-IN"/>
              </w:rPr>
            </w:pPr>
            <w:r>
              <w:rPr>
                <w:rFonts w:eastAsia="Times New Roman"/>
                <w:lang w:eastAsia="en-IN" w:bidi="gu-IN"/>
              </w:rPr>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00B0F0" w:val="cle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380" w:hRule="atLeast"/>
        </w:trPr>
        <w:tc>
          <w:tcPr>
            <w:tcW w:w="2632" w:type="dxa"/>
            <w:vMerge w:val="restart"/>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88" w:type="dxa"/>
            </w:tcMar>
            <w:vAlign w:val="center"/>
          </w:tcPr>
          <w:p>
            <w:pPr>
              <w:pStyle w:val="Normal"/>
              <w:jc w:val="center"/>
              <w:rPr/>
            </w:pPr>
            <w:r>
              <w:rPr>
                <w:rFonts w:eastAsia="Times New Roman"/>
                <w:lang w:val="en-IN" w:eastAsia="en-IN" w:bidi="gu-IN"/>
              </w:rPr>
              <w:t>Section III                         Academic</w:t>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eastAsia="en-IN" w:bidi="gu-IN"/>
              </w:rPr>
              <w:t>III-1</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Lecture attended</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15-16</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val="en-IN" w:eastAsia="en-IN" w:bidi="gu-IN"/>
              </w:rPr>
              <w:t>III-2</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Journal Club presented</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val="en-IN" w:eastAsia="en-IN" w:bidi="gu-IN"/>
              </w:rPr>
              <w:t>20</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val="en-IN" w:eastAsia="en-IN" w:bidi="gu-IN"/>
              </w:rPr>
              <w:t>III-3</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Case Conference/discussion presentation</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17</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val="en-IN" w:eastAsia="en-IN" w:bidi="gu-IN"/>
              </w:rPr>
              <w:t>III-</w:t>
            </w:r>
            <w:r>
              <w:rPr>
                <w:rFonts w:eastAsia="Times New Roman"/>
                <w:lang w:val="en-IN" w:eastAsia="en-IN" w:bidi="gu-IN"/>
              </w:rPr>
              <w:t>4</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 xml:space="preserve">Conference / </w:t>
            </w:r>
            <w:r>
              <w:rPr>
                <w:rFonts w:eastAsia="Times New Roman"/>
                <w:lang w:eastAsia="en-IN" w:bidi="gu-IN"/>
              </w:rPr>
              <w:t>Seminar/</w:t>
            </w:r>
            <w:r>
              <w:rPr>
                <w:rFonts w:eastAsia="Times New Roman"/>
                <w:lang w:eastAsia="en-IN" w:bidi="gu-IN"/>
              </w:rPr>
              <w:t>Continuing Medical Education attended</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rFonts w:eastAsia="Times New Roman"/>
                <w:lang w:val="en-IN" w:eastAsia="en-IN" w:bidi="gu-IN"/>
              </w:rPr>
            </w:pPr>
            <w:r>
              <w:rPr>
                <w:rFonts w:eastAsia="Times New Roman"/>
                <w:lang w:val="en-IN" w:eastAsia="en-IN" w:bidi="gu-IN"/>
              </w:rPr>
              <w:t>18</w:t>
            </w:r>
          </w:p>
        </w:tc>
      </w:tr>
      <w:tr>
        <w:trPr>
          <w:trHeight w:val="380" w:hRule="atLeast"/>
        </w:trPr>
        <w:tc>
          <w:tcPr>
            <w:tcW w:w="2632" w:type="dxa"/>
            <w:vMerge w:val="continue"/>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88" w:type="dxa"/>
            </w:tcMar>
            <w:vAlign w:val="center"/>
          </w:tcPr>
          <w:p>
            <w:pPr>
              <w:pStyle w:val="Normal"/>
              <w:rPr>
                <w:rFonts w:eastAsia="Times New Roman"/>
                <w:lang w:val="en-IN" w:eastAsia="en-IN" w:bidi="gu-IN"/>
              </w:rPr>
            </w:pPr>
            <w:r>
              <w:rPr>
                <w:rFonts w:eastAsia="Times New Roman"/>
                <w:lang w:val="en-IN" w:eastAsia="en-IN" w:bidi="gu-IN"/>
              </w:rPr>
            </w:r>
          </w:p>
        </w:tc>
        <w:tc>
          <w:tcPr>
            <w:tcW w:w="120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val="en-IN" w:eastAsia="en-IN" w:bidi="gu-IN"/>
              </w:rPr>
              <w:t>III-</w:t>
            </w:r>
            <w:r>
              <w:rPr>
                <w:rFonts w:eastAsia="Times New Roman"/>
                <w:lang w:val="en-IN" w:eastAsia="en-IN" w:bidi="gu-IN"/>
              </w:rPr>
              <w:t>5</w:t>
            </w:r>
          </w:p>
        </w:tc>
        <w:tc>
          <w:tcPr>
            <w:tcW w:w="7773"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rPr/>
            </w:pPr>
            <w:r>
              <w:rPr>
                <w:rFonts w:eastAsia="Times New Roman"/>
                <w:lang w:eastAsia="en-IN" w:bidi="gu-IN"/>
              </w:rPr>
              <w:t>Paper / poster presentation</w:t>
            </w:r>
          </w:p>
        </w:tc>
        <w:tc>
          <w:tcPr>
            <w:tcW w:w="200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vAlign w:val="center"/>
          </w:tcPr>
          <w:p>
            <w:pPr>
              <w:pStyle w:val="Normal"/>
              <w:jc w:val="center"/>
              <w:rPr/>
            </w:pPr>
            <w:r>
              <w:rPr>
                <w:rFonts w:eastAsia="Times New Roman"/>
                <w:lang w:val="en-IN" w:eastAsia="en-IN" w:bidi="gu-IN"/>
              </w:rPr>
              <w:t>19</w:t>
            </w:r>
          </w:p>
        </w:tc>
      </w:tr>
    </w:tbl>
    <w:p>
      <w:pPr>
        <w:pStyle w:val="Normal"/>
        <w:rPr/>
      </w:pPr>
      <w:r>
        <w:rPr/>
      </w:r>
      <w:r>
        <w:br w:type="page"/>
      </w:r>
    </w:p>
    <w:p>
      <w:pPr>
        <w:pStyle w:val="Normal"/>
        <w:rPr>
          <w:b/>
          <w:b/>
          <w:sz w:val="20"/>
        </w:rPr>
      </w:pPr>
      <w:r>
        <w:rPr>
          <w:b/>
          <w:sz w:val="20"/>
        </w:rPr>
      </w:r>
    </w:p>
    <w:tbl>
      <w:tblPr>
        <w:tblW w:w="13947"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2640"/>
        <w:gridCol w:w="1203"/>
        <w:gridCol w:w="7797"/>
        <w:gridCol w:w="2306"/>
      </w:tblGrid>
      <w:tr>
        <w:trPr>
          <w:trHeight w:val="330" w:hRule="atLeast"/>
        </w:trPr>
        <w:tc>
          <w:tcPr>
            <w:tcW w:w="2640" w:type="dxa"/>
            <w:tcBorders>
              <w:top w:val="single" w:sz="4" w:space="0" w:color="000001"/>
              <w:left w:val="single" w:sz="4" w:space="0" w:color="000001"/>
              <w:bottom w:val="single" w:sz="4" w:space="0" w:color="000001"/>
              <w:insideH w:val="single" w:sz="4" w:space="0" w:color="000001"/>
            </w:tcBorders>
            <w:shd w:fill="00B05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00B05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7797" w:type="dxa"/>
            <w:tcBorders>
              <w:top w:val="single" w:sz="4" w:space="0" w:color="000001"/>
              <w:left w:val="single" w:sz="4" w:space="0" w:color="000001"/>
              <w:bottom w:val="single" w:sz="4" w:space="0" w:color="000001"/>
              <w:insideH w:val="single" w:sz="4" w:space="0" w:color="000001"/>
            </w:tcBorders>
            <w:shd w:fill="00B05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00B05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1655" w:hRule="atLeast"/>
          <w:cantSplit w:val="true"/>
        </w:trPr>
        <w:tc>
          <w:tcPr>
            <w:tcW w:w="2640"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sz w:val="20"/>
                <w:szCs w:val="24"/>
              </w:rPr>
            </w:pPr>
            <w:r>
              <w:rPr>
                <w:rFonts w:eastAsia="Times New Roman"/>
                <w:sz w:val="20"/>
                <w:szCs w:val="24"/>
                <w:lang w:val="en-IN" w:eastAsia="en-IN" w:bidi="gu-IN"/>
              </w:rPr>
              <w:t>Section IV                             Clinical /</w:t>
            </w:r>
          </w:p>
          <w:p>
            <w:pPr>
              <w:pStyle w:val="Normal"/>
              <w:jc w:val="center"/>
              <w:rPr>
                <w:sz w:val="20"/>
                <w:szCs w:val="24"/>
              </w:rPr>
            </w:pPr>
            <w:r>
              <w:rPr>
                <w:rFonts w:eastAsia="Times New Roman"/>
                <w:sz w:val="20"/>
                <w:szCs w:val="24"/>
                <w:lang w:val="en-IN" w:eastAsia="en-IN" w:bidi="gu-IN"/>
              </w:rPr>
              <w:t xml:space="preserve"> </w:t>
            </w:r>
            <w:r>
              <w:rPr>
                <w:rFonts w:eastAsia="Times New Roman"/>
                <w:sz w:val="20"/>
                <w:szCs w:val="24"/>
                <w:lang w:val="en-IN" w:eastAsia="en-IN" w:bidi="gu-IN"/>
              </w:rPr>
              <w:t xml:space="preserve">Practical </w:t>
            </w:r>
          </w:p>
          <w:p>
            <w:pPr>
              <w:pStyle w:val="Normal"/>
              <w:jc w:val="center"/>
              <w:rPr>
                <w:sz w:val="20"/>
                <w:szCs w:val="24"/>
              </w:rPr>
            </w:pPr>
            <w:r>
              <w:rPr>
                <w:rFonts w:eastAsia="Times New Roman"/>
                <w:sz w:val="20"/>
                <w:szCs w:val="24"/>
                <w:lang w:val="en-IN" w:eastAsia="en-IN" w:bidi="gu-IN"/>
              </w:rPr>
              <w:t>experience</w:t>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pPr>
            <w:r>
              <w:rPr>
                <w:rFonts w:eastAsia="Times New Roman"/>
                <w:lang w:eastAsia="en-IN" w:bidi="gu-IN"/>
              </w:rPr>
              <w:t>IV-1</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pPr>
            <w:r>
              <w:rPr>
                <w:rFonts w:eastAsia="Times New Roman"/>
                <w:lang w:eastAsia="en-IN" w:bidi="gu-IN"/>
              </w:rPr>
              <w:t>Rotaion in various department</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2</w:t>
            </w:r>
            <w:r>
              <w:rPr>
                <w:rFonts w:eastAsia="Times New Roman"/>
                <w:lang w:val="en-IN" w:eastAsia="en-IN" w:bidi="gu-IN"/>
              </w:rPr>
              <w:t>2</w:t>
            </w:r>
          </w:p>
        </w:tc>
      </w:tr>
      <w:tr>
        <w:trPr>
          <w:trHeight w:val="330" w:hRule="atLeast"/>
        </w:trPr>
        <w:tc>
          <w:tcPr>
            <w:tcW w:w="2640" w:type="dxa"/>
            <w:tcBorders>
              <w:top w:val="single" w:sz="4" w:space="0" w:color="000001"/>
              <w:left w:val="single" w:sz="4" w:space="0" w:color="000001"/>
              <w:bottom w:val="single" w:sz="4" w:space="0" w:color="000001"/>
              <w:insideH w:val="single" w:sz="4" w:space="0" w:color="000001"/>
            </w:tcBorders>
            <w:shd w:fill="92D05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92D05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7797" w:type="dxa"/>
            <w:tcBorders>
              <w:top w:val="single" w:sz="4" w:space="0" w:color="000001"/>
              <w:left w:val="single" w:sz="4" w:space="0" w:color="000001"/>
              <w:bottom w:val="single" w:sz="4" w:space="0" w:color="000001"/>
              <w:insideH w:val="single" w:sz="4" w:space="0" w:color="000001"/>
            </w:tcBorders>
            <w:shd w:fill="92D05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92D05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395" w:hRule="atLeast"/>
          <w:cantSplit w:val="true"/>
        </w:trPr>
        <w:tc>
          <w:tcPr>
            <w:tcW w:w="2640" w:type="dxa"/>
            <w:vMerge w:val="restart"/>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Section V                    AETCOM &amp; Administrative Skills</w:t>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pPr>
            <w:r>
              <w:rPr>
                <w:rFonts w:eastAsia="Times New Roman"/>
                <w:lang w:val="en-IN" w:eastAsia="en-IN" w:bidi="gu-IN"/>
              </w:rPr>
              <w:t> </w:t>
            </w:r>
            <w:r>
              <w:rPr>
                <w:rFonts w:eastAsia="Times New Roman"/>
                <w:lang w:val="en-IN" w:eastAsia="en-IN" w:bidi="gu-IN"/>
              </w:rPr>
              <w:t>V-1</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pPr>
            <w:r>
              <w:rPr>
                <w:rFonts w:eastAsia="Times New Roman"/>
                <w:lang w:val="en-IN" w:eastAsia="en-IN" w:bidi="gu-IN"/>
              </w:rPr>
              <w:t xml:space="preserve">AETCOM Skills </w:t>
            </w:r>
            <w:r>
              <w:rPr>
                <w:rFonts w:eastAsia="Times New Roman"/>
                <w:lang w:eastAsia="en-IN" w:bidi="gu-IN"/>
              </w:rPr>
              <w:t>(term wise)</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23-35</w:t>
            </w:r>
          </w:p>
        </w:tc>
      </w:tr>
      <w:tr>
        <w:trPr>
          <w:trHeight w:val="333" w:hRule="atLeast"/>
          <w:cantSplit w:val="true"/>
        </w:trPr>
        <w:tc>
          <w:tcPr>
            <w:tcW w:w="2640" w:type="dxa"/>
            <w:vMerge w:val="continue"/>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V-2</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pPr>
            <w:r>
              <w:rPr>
                <w:rFonts w:eastAsia="Times New Roman"/>
                <w:lang w:val="en-IN" w:eastAsia="en-IN" w:bidi="gu-IN"/>
              </w:rPr>
              <w:t xml:space="preserve">Administrative Skills </w:t>
            </w:r>
            <w:r>
              <w:rPr>
                <w:rFonts w:eastAsia="Times New Roman"/>
                <w:lang w:eastAsia="en-IN" w:bidi="gu-IN"/>
              </w:rPr>
              <w:t>(term wise)</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23-35</w:t>
            </w:r>
          </w:p>
        </w:tc>
      </w:tr>
      <w:tr>
        <w:trPr>
          <w:trHeight w:val="330" w:hRule="atLeast"/>
        </w:trPr>
        <w:tc>
          <w:tcPr>
            <w:tcW w:w="2640" w:type="dxa"/>
            <w:tcBorders>
              <w:top w:val="single" w:sz="4" w:space="0" w:color="000001"/>
              <w:left w:val="single" w:sz="4" w:space="0" w:color="000001"/>
              <w:bottom w:val="single" w:sz="4" w:space="0" w:color="000001"/>
              <w:insideH w:val="single" w:sz="4" w:space="0" w:color="000001"/>
            </w:tcBorders>
            <w:shd w:fill="FFFF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FFFF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7797" w:type="dxa"/>
            <w:tcBorders>
              <w:top w:val="single" w:sz="4" w:space="0" w:color="000001"/>
              <w:left w:val="single" w:sz="4" w:space="0" w:color="000001"/>
              <w:bottom w:val="single" w:sz="4" w:space="0" w:color="000001"/>
              <w:insideH w:val="single" w:sz="4" w:space="0" w:color="000001"/>
            </w:tcBorders>
            <w:shd w:fill="FFFF0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330" w:hRule="atLeast"/>
          <w:cantSplit w:val="true"/>
        </w:trPr>
        <w:tc>
          <w:tcPr>
            <w:tcW w:w="2640" w:type="dxa"/>
            <w:vMerge w:val="restart"/>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Section VI                  Achievements</w:t>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VI-1</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rFonts w:eastAsia="Times New Roman"/>
                <w:lang w:val="en-IN" w:eastAsia="en-IN" w:bidi="gu-IN"/>
              </w:rPr>
            </w:pPr>
            <w:r>
              <w:rPr>
                <w:rFonts w:eastAsia="Times New Roman"/>
                <w:lang w:val="en-IN" w:eastAsia="en-IN" w:bidi="gu-IN"/>
              </w:rPr>
              <w:t>Curricular achievements</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37</w:t>
            </w:r>
          </w:p>
        </w:tc>
      </w:tr>
      <w:tr>
        <w:trPr>
          <w:trHeight w:val="330" w:hRule="atLeast"/>
          <w:cantSplit w:val="true"/>
        </w:trPr>
        <w:tc>
          <w:tcPr>
            <w:tcW w:w="2640" w:type="dxa"/>
            <w:vMerge w:val="continue"/>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VI-2</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rFonts w:eastAsia="Times New Roman"/>
                <w:lang w:val="en-IN" w:eastAsia="en-IN" w:bidi="gu-IN"/>
              </w:rPr>
            </w:pPr>
            <w:r>
              <w:rPr>
                <w:rFonts w:eastAsia="Times New Roman"/>
                <w:lang w:val="en-IN" w:eastAsia="en-IN" w:bidi="gu-IN"/>
              </w:rPr>
              <w:t>Extra Curricular achievements</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38</w:t>
            </w:r>
          </w:p>
        </w:tc>
      </w:tr>
      <w:tr>
        <w:trPr>
          <w:trHeight w:val="330" w:hRule="atLeast"/>
          <w:cantSplit w:val="true"/>
        </w:trPr>
        <w:tc>
          <w:tcPr>
            <w:tcW w:w="2640" w:type="dxa"/>
            <w:vMerge w:val="continue"/>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VI-3</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rFonts w:eastAsia="Times New Roman"/>
                <w:lang w:val="en-IN" w:eastAsia="en-IN" w:bidi="gu-IN"/>
              </w:rPr>
            </w:pPr>
            <w:r>
              <w:rPr>
                <w:rFonts w:eastAsia="Times New Roman"/>
                <w:lang w:val="en-IN" w:eastAsia="en-IN" w:bidi="gu-IN"/>
              </w:rPr>
              <w:t>Remarks</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39</w:t>
            </w:r>
          </w:p>
        </w:tc>
      </w:tr>
      <w:tr>
        <w:trPr>
          <w:trHeight w:val="330" w:hRule="atLeast"/>
        </w:trPr>
        <w:tc>
          <w:tcPr>
            <w:tcW w:w="2640" w:type="dxa"/>
            <w:tcBorders>
              <w:top w:val="single" w:sz="4" w:space="0" w:color="000001"/>
              <w:left w:val="single" w:sz="4" w:space="0" w:color="000001"/>
              <w:bottom w:val="single" w:sz="4" w:space="0" w:color="000001"/>
              <w:insideH w:val="single" w:sz="4" w:space="0" w:color="000001"/>
            </w:tcBorders>
            <w:shd w:fill="FFC00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FFC0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7797" w:type="dxa"/>
            <w:tcBorders>
              <w:top w:val="single" w:sz="4" w:space="0" w:color="000001"/>
              <w:left w:val="single" w:sz="4" w:space="0" w:color="000001"/>
              <w:bottom w:val="single" w:sz="4" w:space="0" w:color="000001"/>
              <w:insideH w:val="single" w:sz="4" w:space="0" w:color="000001"/>
            </w:tcBorders>
            <w:shd w:fill="FFC00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C0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435" w:hRule="atLeast"/>
        </w:trPr>
        <w:tc>
          <w:tcPr>
            <w:tcW w:w="2640"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Section VII                       Formative Assessments</w:t>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eastAsia="en-IN" w:bidi="gu-IN"/>
              </w:rPr>
            </w:pPr>
            <w:r>
              <w:rPr>
                <w:rFonts w:eastAsia="Times New Roman"/>
                <w:lang w:eastAsia="en-IN" w:bidi="gu-IN"/>
              </w:rPr>
              <w:t>VII-1</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rFonts w:eastAsia="Times New Roman"/>
                <w:lang w:eastAsia="en-IN" w:bidi="gu-IN"/>
              </w:rPr>
            </w:pPr>
            <w:r>
              <w:rPr>
                <w:rFonts w:eastAsia="Times New Roman"/>
                <w:lang w:eastAsia="en-IN" w:bidi="gu-IN"/>
              </w:rPr>
              <w:t>Appraisal form – Progress report by consultant &amp; HoD (term wise)</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41-42</w:t>
            </w:r>
          </w:p>
        </w:tc>
      </w:tr>
      <w:tr>
        <w:trPr>
          <w:trHeight w:val="345" w:hRule="atLeast"/>
        </w:trPr>
        <w:tc>
          <w:tcPr>
            <w:tcW w:w="2640" w:type="dxa"/>
            <w:tcBorders>
              <w:top w:val="single" w:sz="4" w:space="0" w:color="000001"/>
              <w:left w:val="single" w:sz="4" w:space="0" w:color="000001"/>
              <w:bottom w:val="single" w:sz="4" w:space="0" w:color="000001"/>
              <w:insideH w:val="single" w:sz="4" w:space="0" w:color="000001"/>
            </w:tcBorders>
            <w:shd w:fill="FF000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FF00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7797" w:type="dxa"/>
            <w:tcBorders>
              <w:top w:val="single" w:sz="4" w:space="0" w:color="000001"/>
              <w:left w:val="single" w:sz="4" w:space="0" w:color="000001"/>
              <w:bottom w:val="single" w:sz="4" w:space="0" w:color="000001"/>
              <w:insideH w:val="single" w:sz="4" w:space="0" w:color="000001"/>
            </w:tcBorders>
            <w:shd w:fill="FF000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00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420" w:hRule="atLeast"/>
        </w:trPr>
        <w:tc>
          <w:tcPr>
            <w:tcW w:w="2640"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Section VIII</w:t>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eastAsia="en-IN" w:bidi="gu-IN"/>
              </w:rPr>
            </w:pPr>
            <w:r>
              <w:rPr>
                <w:rFonts w:eastAsia="Times New Roman"/>
                <w:lang w:eastAsia="en-IN" w:bidi="gu-IN"/>
              </w:rPr>
              <w:t>VIII-1</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rFonts w:eastAsia="Times New Roman"/>
                <w:lang w:eastAsia="en-IN" w:bidi="gu-IN"/>
              </w:rPr>
            </w:pPr>
            <w:r>
              <w:rPr>
                <w:rFonts w:eastAsia="Times New Roman"/>
                <w:lang w:eastAsia="en-IN" w:bidi="gu-IN"/>
              </w:rPr>
              <w:t>Trainee’s feedback form</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44-45</w:t>
            </w:r>
          </w:p>
        </w:tc>
      </w:tr>
      <w:tr>
        <w:trPr>
          <w:trHeight w:val="271" w:hRule="atLeast"/>
        </w:trPr>
        <w:tc>
          <w:tcPr>
            <w:tcW w:w="2640" w:type="dxa"/>
            <w:tcBorders>
              <w:top w:val="single" w:sz="4" w:space="0" w:color="000001"/>
              <w:left w:val="single" w:sz="4" w:space="0" w:color="000001"/>
              <w:bottom w:val="single" w:sz="4" w:space="0" w:color="000001"/>
              <w:insideH w:val="single" w:sz="4" w:space="0" w:color="000001"/>
            </w:tcBorders>
            <w:shd w:fill="C0000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1203" w:type="dxa"/>
            <w:tcBorders>
              <w:top w:val="single" w:sz="4" w:space="0" w:color="000001"/>
              <w:left w:val="single" w:sz="4" w:space="0" w:color="000001"/>
              <w:bottom w:val="single" w:sz="4" w:space="0" w:color="000001"/>
              <w:insideH w:val="single" w:sz="4" w:space="0" w:color="000001"/>
            </w:tcBorders>
            <w:shd w:fill="C000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c>
          <w:tcPr>
            <w:tcW w:w="7797" w:type="dxa"/>
            <w:tcBorders>
              <w:top w:val="single" w:sz="4" w:space="0" w:color="000001"/>
              <w:left w:val="single" w:sz="4" w:space="0" w:color="000001"/>
              <w:bottom w:val="single" w:sz="4" w:space="0" w:color="000001"/>
              <w:insideH w:val="single" w:sz="4" w:space="0" w:color="000001"/>
            </w:tcBorders>
            <w:shd w:fill="C00000" w:val="clear"/>
            <w:tcMar>
              <w:left w:w="98" w:type="dxa"/>
            </w:tcMar>
            <w:vAlign w:val="center"/>
          </w:tcPr>
          <w:p>
            <w:pPr>
              <w:pStyle w:val="Normal"/>
              <w:snapToGrid w:val="false"/>
              <w:rPr>
                <w:rFonts w:eastAsia="Times New Roman"/>
                <w:lang w:val="en-IN" w:eastAsia="en-IN" w:bidi="gu-IN"/>
              </w:rPr>
            </w:pPr>
            <w:r>
              <w:rPr>
                <w:rFonts w:eastAsia="Times New Roman"/>
                <w:lang w:val="en-IN" w:eastAsia="en-IN" w:bidi="gu-IN"/>
              </w:rPr>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C00000" w:val="clear"/>
            <w:tcMar>
              <w:left w:w="98" w:type="dxa"/>
            </w:tcMar>
            <w:vAlign w:val="center"/>
          </w:tcPr>
          <w:p>
            <w:pPr>
              <w:pStyle w:val="Normal"/>
              <w:snapToGrid w:val="false"/>
              <w:jc w:val="center"/>
              <w:rPr>
                <w:rFonts w:eastAsia="Times New Roman"/>
                <w:lang w:val="en-IN" w:eastAsia="en-IN" w:bidi="gu-IN"/>
              </w:rPr>
            </w:pPr>
            <w:r>
              <w:rPr>
                <w:rFonts w:eastAsia="Times New Roman"/>
                <w:lang w:val="en-IN" w:eastAsia="en-IN" w:bidi="gu-IN"/>
              </w:rPr>
            </w:r>
          </w:p>
        </w:tc>
      </w:tr>
      <w:tr>
        <w:trPr>
          <w:trHeight w:val="465" w:hRule="atLeast"/>
        </w:trPr>
        <w:tc>
          <w:tcPr>
            <w:tcW w:w="2640"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Section IX</w:t>
            </w:r>
          </w:p>
        </w:tc>
        <w:tc>
          <w:tcPr>
            <w:tcW w:w="1203"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jc w:val="center"/>
              <w:rPr>
                <w:rFonts w:eastAsia="Times New Roman"/>
                <w:lang w:eastAsia="en-IN" w:bidi="gu-IN"/>
              </w:rPr>
            </w:pPr>
            <w:r>
              <w:rPr>
                <w:rFonts w:eastAsia="Times New Roman"/>
                <w:lang w:eastAsia="en-IN" w:bidi="gu-IN"/>
              </w:rPr>
              <w:t>IX-1</w:t>
            </w:r>
          </w:p>
        </w:tc>
        <w:tc>
          <w:tcPr>
            <w:tcW w:w="7797" w:type="dxa"/>
            <w:tcBorders>
              <w:top w:val="single" w:sz="4" w:space="0" w:color="000001"/>
              <w:left w:val="single" w:sz="4" w:space="0" w:color="000001"/>
              <w:bottom w:val="single" w:sz="4" w:space="0" w:color="000001"/>
              <w:insideH w:val="single" w:sz="4" w:space="0" w:color="000001"/>
            </w:tcBorders>
            <w:shd w:fill="auto" w:val="clear"/>
            <w:tcMar>
              <w:left w:w="98" w:type="dxa"/>
            </w:tcMar>
            <w:vAlign w:val="center"/>
          </w:tcPr>
          <w:p>
            <w:pPr>
              <w:pStyle w:val="Normal"/>
              <w:rPr>
                <w:rFonts w:eastAsia="Times New Roman"/>
                <w:lang w:eastAsia="en-IN" w:bidi="gu-IN"/>
              </w:rPr>
            </w:pPr>
            <w:r>
              <w:rPr>
                <w:rFonts w:eastAsia="Times New Roman"/>
                <w:lang w:eastAsia="en-IN" w:bidi="gu-IN"/>
              </w:rPr>
              <w:t>Certificate of Completion of Residency Tenure</w:t>
            </w:r>
          </w:p>
        </w:tc>
        <w:tc>
          <w:tcPr>
            <w:tcW w:w="23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vAlign w:val="center"/>
          </w:tcPr>
          <w:p>
            <w:pPr>
              <w:pStyle w:val="Normal"/>
              <w:jc w:val="center"/>
              <w:rPr>
                <w:rFonts w:eastAsia="Times New Roman"/>
                <w:lang w:val="en-IN" w:eastAsia="en-IN" w:bidi="gu-IN"/>
              </w:rPr>
            </w:pPr>
            <w:r>
              <w:rPr>
                <w:rFonts w:eastAsia="Times New Roman"/>
                <w:lang w:val="en-IN" w:eastAsia="en-IN" w:bidi="gu-IN"/>
              </w:rPr>
              <w:t>47-48</w:t>
            </w:r>
          </w:p>
        </w:tc>
      </w:tr>
    </w:tbl>
    <w:p>
      <w:pPr>
        <w:pStyle w:val="Normal"/>
        <w:jc w:val="center"/>
        <w:rPr>
          <w:rFonts w:eastAsia="Times New Roman"/>
          <w:lang w:val="en-IN" w:eastAsia="en-IN" w:bidi="gu-IN"/>
        </w:rPr>
      </w:pPr>
      <w:r>
        <w:rPr>
          <w:b/>
          <w:sz w:val="56"/>
        </w:rPr>
      </w:r>
      <w:r>
        <w:br w:type="page"/>
      </w:r>
    </w:p>
    <w:p>
      <w:pPr>
        <w:pStyle w:val="Normal"/>
        <w:jc w:val="center"/>
        <w:rPr>
          <w:rFonts w:eastAsia="Times New Roman"/>
          <w:lang w:val="en-IN" w:eastAsia="en-IN" w:bidi="gu-IN"/>
        </w:rPr>
      </w:pPr>
      <w:r>
        <w:rPr>
          <w:b/>
          <w:sz w:val="56"/>
        </w:rPr>
      </w:r>
    </w:p>
    <w:p>
      <w:pPr>
        <w:pStyle w:val="Normal"/>
        <w:spacing w:lineRule="auto" w:line="276" w:before="0" w:after="200"/>
        <w:jc w:val="center"/>
        <w:rPr>
          <w:b/>
          <w:b/>
          <w:sz w:val="56"/>
        </w:rPr>
      </w:pPr>
      <w:r>
        <w:rPr/>
      </w:r>
    </w:p>
    <w:p>
      <w:pPr>
        <w:pStyle w:val="Normal"/>
        <w:spacing w:lineRule="auto" w:line="276" w:before="0" w:after="200"/>
        <w:jc w:val="center"/>
        <w:rPr>
          <w:b/>
          <w:b/>
          <w:sz w:val="56"/>
        </w:rPr>
      </w:pPr>
      <w:r>
        <w:rPr/>
      </w:r>
    </w:p>
    <w:p>
      <w:pPr>
        <w:pStyle w:val="Normal"/>
        <w:spacing w:lineRule="auto" w:line="276" w:before="0" w:after="200"/>
        <w:jc w:val="center"/>
        <w:rPr>
          <w:b/>
          <w:b/>
          <w:sz w:val="56"/>
        </w:rPr>
      </w:pPr>
      <w:r>
        <w:rPr/>
      </w:r>
    </w:p>
    <w:p>
      <w:pPr>
        <w:pStyle w:val="Normal"/>
        <w:spacing w:lineRule="auto" w:line="276" w:before="0" w:after="200"/>
        <w:jc w:val="center"/>
        <w:rPr>
          <w:b/>
          <w:b/>
          <w:sz w:val="56"/>
        </w:rPr>
      </w:pPr>
      <w:r>
        <w:rPr/>
      </w:r>
    </w:p>
    <w:p>
      <w:pPr>
        <w:pStyle w:val="Normal"/>
        <w:spacing w:lineRule="auto" w:line="276" w:before="0" w:after="200"/>
        <w:jc w:val="center"/>
        <w:rPr/>
      </w:pPr>
      <w:r>
        <w:rPr>
          <w:b/>
          <w:sz w:val="56"/>
        </w:rPr>
        <w:t>SECTION – I</w:t>
      </w:r>
    </w:p>
    <w:p>
      <w:pPr>
        <w:pStyle w:val="ListParagraph"/>
        <w:numPr>
          <w:ilvl w:val="0"/>
          <w:numId w:val="0"/>
        </w:numPr>
        <w:ind w:left="1800" w:hanging="0"/>
        <w:rPr/>
      </w:pPr>
      <w:r>
        <w:rPr>
          <w:b/>
          <w:bCs/>
          <w:sz w:val="30"/>
          <w:szCs w:val="30"/>
        </w:rPr>
        <w:t>PG curriculum  scope and syllabus</w:t>
      </w:r>
      <w:r>
        <w:rPr>
          <w:b/>
          <w:bCs/>
        </w:rPr>
        <w:t>: As per MCI</w:t>
      </w:r>
      <w:r>
        <w:rPr>
          <w:b/>
          <w:bCs/>
          <w:sz w:val="28"/>
        </w:rPr>
        <w:t xml:space="preserve"> guideline for competency based postgraduate training for MD in Biochemistry.</w:t>
      </w:r>
    </w:p>
    <w:p>
      <w:pPr>
        <w:pStyle w:val="ListParagraph"/>
        <w:numPr>
          <w:ilvl w:val="0"/>
          <w:numId w:val="0"/>
        </w:numPr>
        <w:ind w:left="1080" w:right="0" w:hanging="0"/>
        <w:rPr/>
      </w:pPr>
      <w:r>
        <w:rPr/>
      </w:r>
    </w:p>
    <w:p>
      <w:pPr>
        <w:pStyle w:val="ListParagraph"/>
        <w:rPr/>
      </w:pPr>
      <w:r>
        <w:rPr/>
      </w:r>
    </w:p>
    <w:p>
      <w:pPr>
        <w:pStyle w:val="ListParagraph"/>
        <w:numPr>
          <w:ilvl w:val="0"/>
          <w:numId w:val="0"/>
        </w:numPr>
        <w:ind w:left="1800" w:hanging="0"/>
        <w:rPr>
          <w:b/>
          <w:b/>
          <w:sz w:val="28"/>
        </w:rPr>
      </w:pPr>
      <w:r>
        <w:rPr>
          <w:b/>
          <w:sz w:val="28"/>
        </w:rPr>
        <w:t>Roles and Responsibilities of Residents:</w:t>
      </w:r>
    </w:p>
    <w:p>
      <w:pPr>
        <w:pStyle w:val="ListParagraph"/>
        <w:rPr>
          <w:b/>
          <w:b/>
          <w:sz w:val="24"/>
        </w:rPr>
      </w:pPr>
      <w:r>
        <w:rPr>
          <w:b/>
          <w:sz w:val="24"/>
        </w:rPr>
      </w:r>
    </w:p>
    <w:tbl>
      <w:tblPr>
        <w:tblW w:w="8102" w:type="dxa"/>
        <w:jc w:val="left"/>
        <w:tblInd w:w="125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3" w:type="dxa"/>
          <w:bottom w:w="0" w:type="dxa"/>
          <w:right w:w="108" w:type="dxa"/>
        </w:tblCellMar>
      </w:tblPr>
      <w:tblGrid>
        <w:gridCol w:w="8102"/>
      </w:tblGrid>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Taking tutorials to UG students</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Demonstrating practicals to UG students</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Performing and superwising Preanalytical process of clinical laboratory</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Performing and superwising analytical process of clinical laboratory</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Performing and superwising Postanalytical process of clinical laboratory</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Performing and superwising material management process of clinical laboratory</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Performing and superwising Quality control process of clinical laboratory</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Performing and superwising Information resources management process of clinical laboratory</w:t>
            </w:r>
          </w:p>
        </w:tc>
      </w:tr>
      <w:tr>
        <w:trPr/>
        <w:tc>
          <w:tcPr>
            <w:tcW w:w="81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widowControl/>
              <w:bidi w:val="0"/>
              <w:spacing w:lineRule="auto" w:line="240" w:before="0" w:after="0"/>
              <w:ind w:left="340" w:right="0" w:hanging="0"/>
              <w:jc w:val="left"/>
              <w:rPr/>
            </w:pPr>
            <w:r>
              <w:rPr/>
              <w:t>Performing and superwising Human resources management process of clinical laboratory</w:t>
            </w:r>
          </w:p>
        </w:tc>
      </w:tr>
    </w:tbl>
    <w:p>
      <w:pPr>
        <w:pStyle w:val="ListParagraph"/>
        <w:ind w:left="1080" w:right="0" w:hanging="0"/>
        <w:rPr>
          <w:b/>
          <w:b/>
          <w:bCs/>
        </w:rPr>
      </w:pPr>
      <w:r>
        <w:rPr>
          <w:b/>
          <w:bCs/>
        </w:rPr>
      </w:r>
    </w:p>
    <w:p>
      <w:pPr>
        <w:pStyle w:val="ListParagraph"/>
        <w:rPr>
          <w:rFonts w:ascii="Calibri" w:hAnsi="Calibri" w:eastAsia="Calibri" w:cs="Calibri"/>
          <w:b/>
          <w:b/>
          <w:sz w:val="28"/>
          <w:szCs w:val="32"/>
        </w:rPr>
      </w:pPr>
      <w:r>
        <w:rPr>
          <w:rFonts w:eastAsia="Calibri" w:cs="Calibri" w:ascii="Calibri" w:hAnsi="Calibri"/>
          <w:b/>
          <w:sz w:val="28"/>
          <w:szCs w:val="32"/>
        </w:rPr>
      </w:r>
    </w:p>
    <w:p>
      <w:pPr>
        <w:pStyle w:val="Normal"/>
        <w:spacing w:lineRule="auto" w:line="276" w:before="0" w:after="200"/>
        <w:jc w:val="center"/>
        <w:rPr>
          <w:rFonts w:ascii="Calibri" w:hAnsi="Calibri" w:eastAsia="Calibri" w:cs="Calibri"/>
          <w:b/>
          <w:b/>
          <w:sz w:val="28"/>
          <w:szCs w:val="32"/>
          <w:u w:val="single"/>
        </w:rPr>
      </w:pPr>
      <w:r>
        <w:rPr>
          <w:rFonts w:eastAsia="Calibri" w:cs="Calibri" w:ascii="Calibri" w:hAnsi="Calibri"/>
          <w:b/>
          <w:sz w:val="28"/>
          <w:szCs w:val="32"/>
          <w:u w:val="single"/>
        </w:rPr>
      </w:r>
    </w:p>
    <w:p>
      <w:pPr>
        <w:pStyle w:val="Normal"/>
        <w:spacing w:lineRule="auto" w:line="276" w:before="0" w:after="200"/>
        <w:jc w:val="center"/>
        <w:rPr>
          <w:rFonts w:ascii="Calibri" w:hAnsi="Calibri" w:eastAsia="Calibri" w:cs="Calibri"/>
          <w:b/>
          <w:b/>
          <w:sz w:val="28"/>
          <w:szCs w:val="32"/>
          <w:u w:val="single"/>
        </w:rPr>
      </w:pPr>
      <w:r>
        <w:rPr>
          <w:rFonts w:eastAsia="Calibri" w:cs="Calibri" w:ascii="Calibri" w:hAnsi="Calibri"/>
          <w:b/>
          <w:sz w:val="28"/>
          <w:szCs w:val="32"/>
          <w:u w:val="single"/>
        </w:rPr>
      </w:r>
    </w:p>
    <w:p>
      <w:pPr>
        <w:sectPr>
          <w:footerReference w:type="default" r:id="rId7"/>
          <w:footerReference w:type="first" r:id="rId8"/>
          <w:type w:val="nextPage"/>
          <w:pgSz w:orient="landscape" w:w="16838" w:h="11906"/>
          <w:pgMar w:left="1440" w:right="1440" w:header="0" w:top="628" w:footer="720" w:bottom="993" w:gutter="0"/>
          <w:pgBorders w:display="allPages" w:offsetFrom="page">
            <w:top w:val="single" w:sz="4" w:space="24" w:color="00000A"/>
            <w:left w:val="single" w:sz="4" w:space="24" w:color="00000A"/>
            <w:bottom w:val="single" w:sz="4" w:space="24" w:color="00000A"/>
            <w:right w:val="single" w:sz="4" w:space="24" w:color="00000A"/>
          </w:pgBorders>
          <w:pgNumType w:fmt="decimal"/>
          <w:formProt w:val="false"/>
          <w:titlePg/>
          <w:textDirection w:val="lrTb"/>
          <w:docGrid w:type="default" w:linePitch="360" w:charSpace="4294961151"/>
        </w:sectPr>
      </w:pPr>
    </w:p>
    <w:p>
      <w:pPr>
        <w:pStyle w:val="Normal"/>
        <w:tabs>
          <w:tab w:val="left" w:pos="1860" w:leader="none"/>
        </w:tabs>
        <w:jc w:val="center"/>
        <w:rPr/>
      </w:pPr>
      <w:r>
        <w:rPr>
          <w:b/>
          <w:sz w:val="36"/>
          <w:szCs w:val="32"/>
        </w:rPr>
        <w:t>Department of Biochemistry</w:t>
      </w:r>
    </w:p>
    <w:p>
      <w:pPr>
        <w:pStyle w:val="Normal"/>
        <w:jc w:val="center"/>
        <w:rPr>
          <w:sz w:val="32"/>
          <w:szCs w:val="32"/>
        </w:rPr>
      </w:pPr>
      <w:r>
        <w:rPr>
          <w:sz w:val="32"/>
          <w:szCs w:val="32"/>
        </w:rPr>
        <w:t>Government Medical College</w:t>
      </w:r>
    </w:p>
    <w:p>
      <w:pPr>
        <w:pStyle w:val="Normal"/>
        <w:pBdr>
          <w:bottom w:val="single" w:sz="12" w:space="0" w:color="00000A"/>
        </w:pBdr>
        <w:jc w:val="center"/>
        <w:rPr>
          <w:sz w:val="32"/>
          <w:szCs w:val="32"/>
        </w:rPr>
      </w:pPr>
      <w:r>
        <w:rPr>
          <w:sz w:val="32"/>
          <w:szCs w:val="32"/>
        </w:rPr>
        <w:t>New Civil Hospital, Surat</w:t>
      </w:r>
    </w:p>
    <w:p>
      <w:pPr>
        <w:pStyle w:val="Normal"/>
        <w:jc w:val="center"/>
        <w:rPr>
          <w:b/>
          <w:b/>
          <w:bCs/>
          <w:sz w:val="36"/>
          <w:szCs w:val="36"/>
        </w:rPr>
      </w:pPr>
      <w:r>
        <w:rPr>
          <w:b/>
          <w:bCs/>
          <w:sz w:val="36"/>
          <w:szCs w:val="36"/>
        </w:rPr>
      </w:r>
    </w:p>
    <w:p>
      <w:pPr>
        <w:pStyle w:val="Normal"/>
        <w:jc w:val="center"/>
        <w:rPr/>
      </w:pPr>
      <w:r>
        <w:rPr>
          <w:b/>
          <w:bCs/>
          <w:sz w:val="36"/>
          <w:szCs w:val="36"/>
        </w:rPr>
        <w:t>ACADEMIC CALENDAR</w:t>
      </w:r>
    </w:p>
    <w:p>
      <w:pPr>
        <w:pStyle w:val="Normal"/>
        <w:jc w:val="center"/>
        <w:rPr>
          <w:b/>
          <w:b/>
          <w:bCs/>
          <w:sz w:val="36"/>
          <w:szCs w:val="36"/>
        </w:rPr>
      </w:pPr>
      <w:r>
        <w:rPr>
          <w:b/>
          <w:bCs/>
          <w:sz w:val="36"/>
          <w:szCs w:val="36"/>
        </w:rPr>
      </w:r>
    </w:p>
    <w:tbl>
      <w:tblPr>
        <w:tblW w:w="11965" w:type="dxa"/>
        <w:jc w:val="left"/>
        <w:tblInd w:w="909"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Look w:val="04a0" w:noVBand="1" w:noHBand="0" w:lastColumn="0" w:firstColumn="1" w:lastRow="0" w:firstRow="1"/>
      </w:tblPr>
      <w:tblGrid>
        <w:gridCol w:w="1712"/>
        <w:gridCol w:w="2064"/>
        <w:gridCol w:w="1077"/>
        <w:gridCol w:w="1712"/>
        <w:gridCol w:w="1359"/>
        <w:gridCol w:w="1076"/>
        <w:gridCol w:w="1341"/>
        <w:gridCol w:w="1622"/>
      </w:tblGrid>
      <w:tr>
        <w:trPr>
          <w:trHeight w:val="619"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28" w:hanging="0"/>
              <w:jc w:val="center"/>
              <w:rPr>
                <w:b/>
                <w:b/>
                <w:bCs/>
                <w:sz w:val="24"/>
                <w:szCs w:val="24"/>
              </w:rPr>
            </w:pPr>
            <w:r>
              <w:rPr>
                <w:b/>
                <w:bCs/>
                <w:sz w:val="24"/>
                <w:szCs w:val="24"/>
              </w:rPr>
              <w:t>Time</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28" w:hanging="0"/>
              <w:jc w:val="center"/>
              <w:rPr>
                <w:b/>
                <w:b/>
                <w:bCs/>
                <w:sz w:val="24"/>
                <w:szCs w:val="24"/>
              </w:rPr>
            </w:pPr>
            <w:r>
              <w:rPr>
                <w:b/>
                <w:bCs/>
                <w:sz w:val="24"/>
                <w:szCs w:val="24"/>
              </w:rPr>
              <w:t>Monday</w:t>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28" w:hanging="0"/>
              <w:jc w:val="center"/>
              <w:rPr>
                <w:b/>
                <w:b/>
                <w:bCs/>
                <w:sz w:val="24"/>
                <w:szCs w:val="24"/>
              </w:rPr>
            </w:pPr>
            <w:r>
              <w:rPr>
                <w:b/>
                <w:bCs/>
                <w:sz w:val="24"/>
                <w:szCs w:val="24"/>
              </w:rPr>
              <w:t>Tuesday</w:t>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28" w:hanging="0"/>
              <w:jc w:val="center"/>
              <w:rPr>
                <w:b/>
                <w:b/>
                <w:bCs/>
                <w:sz w:val="24"/>
                <w:szCs w:val="24"/>
              </w:rPr>
            </w:pPr>
            <w:r>
              <w:rPr>
                <w:b/>
                <w:bCs/>
                <w:sz w:val="24"/>
                <w:szCs w:val="24"/>
              </w:rPr>
              <w:t>Wednesday</w:t>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28" w:hanging="0"/>
              <w:jc w:val="center"/>
              <w:rPr>
                <w:b/>
                <w:b/>
                <w:w w:val="105"/>
                <w:sz w:val="18"/>
              </w:rPr>
            </w:pPr>
            <w:r>
              <w:rPr>
                <w:b/>
                <w:bCs/>
                <w:w w:val="105"/>
                <w:sz w:val="24"/>
                <w:szCs w:val="24"/>
              </w:rPr>
              <w:t>Thursday</w:t>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28" w:hanging="0"/>
              <w:jc w:val="center"/>
              <w:rPr>
                <w:b/>
                <w:b/>
                <w:bCs/>
                <w:sz w:val="24"/>
                <w:szCs w:val="24"/>
              </w:rPr>
            </w:pPr>
            <w:r>
              <w:rPr>
                <w:b/>
                <w:bCs/>
                <w:sz w:val="24"/>
                <w:szCs w:val="24"/>
              </w:rPr>
              <w:t>Friday</w:t>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28" w:hanging="0"/>
              <w:jc w:val="center"/>
              <w:rPr>
                <w:b/>
                <w:b/>
                <w:bCs/>
                <w:sz w:val="24"/>
                <w:szCs w:val="24"/>
              </w:rPr>
            </w:pPr>
            <w:r>
              <w:rPr>
                <w:b/>
                <w:bCs/>
                <w:sz w:val="24"/>
                <w:szCs w:val="24"/>
              </w:rPr>
              <w:t>Saturday</w:t>
            </w:r>
          </w:p>
        </w:tc>
        <w:tc>
          <w:tcPr>
            <w:tcW w:w="16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TableParagraph"/>
              <w:spacing w:before="131" w:after="0"/>
              <w:ind w:left="0" w:right="28" w:hanging="0"/>
              <w:jc w:val="center"/>
              <w:rPr>
                <w:b/>
                <w:b/>
                <w:bCs/>
                <w:sz w:val="24"/>
                <w:szCs w:val="24"/>
              </w:rPr>
            </w:pPr>
            <w:r>
              <w:rPr>
                <w:b/>
                <w:bCs/>
                <w:sz w:val="24"/>
                <w:szCs w:val="24"/>
              </w:rPr>
              <w:t>Sunday</w:t>
            </w:r>
          </w:p>
        </w:tc>
      </w:tr>
      <w:tr>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0" w:hanging="0"/>
              <w:jc w:val="center"/>
              <w:rPr>
                <w:b/>
                <w:b/>
                <w:bCs/>
                <w:sz w:val="24"/>
                <w:szCs w:val="24"/>
              </w:rPr>
            </w:pPr>
            <w:r>
              <w:rPr>
                <w:b/>
                <w:bCs/>
                <w:w w:val="105"/>
                <w:sz w:val="24"/>
                <w:szCs w:val="24"/>
              </w:rPr>
              <w:t>9-10</w:t>
            </w:r>
            <w:r>
              <w:rPr>
                <w:b/>
                <w:bCs/>
                <w:spacing w:val="-4"/>
                <w:w w:val="105"/>
                <w:sz w:val="24"/>
                <w:szCs w:val="24"/>
              </w:rPr>
              <w:t xml:space="preserve"> </w:t>
            </w:r>
            <w:r>
              <w:rPr>
                <w:b/>
                <w:bCs/>
                <w:w w:val="105"/>
                <w:sz w:val="24"/>
                <w:szCs w:val="24"/>
              </w:rPr>
              <w:t>am</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0" w:hanging="0"/>
              <w:jc w:val="center"/>
              <w:rPr>
                <w:b/>
                <w:b/>
                <w:bCs/>
              </w:rPr>
            </w:pPr>
            <w:r>
              <w:rPr>
                <w:b/>
                <w:bCs/>
              </w:rPr>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0" w:hanging="0"/>
              <w:jc w:val="center"/>
              <w:rPr>
                <w:b/>
                <w:b/>
                <w:bCs/>
              </w:rPr>
            </w:pPr>
            <w:r>
              <w:rPr>
                <w:b/>
                <w:bCs/>
              </w:rPr>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0" w:hanging="0"/>
              <w:jc w:val="center"/>
              <w:rPr>
                <w:b/>
                <w:b/>
                <w:bCs/>
              </w:rPr>
            </w:pPr>
            <w:r>
              <w:rPr>
                <w:b/>
                <w:bCs/>
              </w:rPr>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0" w:hanging="0"/>
              <w:jc w:val="center"/>
              <w:rPr>
                <w:w w:val="105"/>
                <w:sz w:val="18"/>
              </w:rPr>
            </w:pPr>
            <w:r>
              <w:rPr>
                <w:w w:val="105"/>
                <w:sz w:val="18"/>
              </w:rPr>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0" w:hanging="0"/>
              <w:jc w:val="center"/>
              <w:rPr>
                <w:b/>
                <w:b/>
                <w:bCs/>
              </w:rPr>
            </w:pPr>
            <w:r>
              <w:rPr>
                <w:b/>
                <w:bCs/>
              </w:rPr>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0" w:hanging="0"/>
              <w:jc w:val="center"/>
              <w:rPr>
                <w:b/>
                <w:b/>
                <w:bCs/>
              </w:rPr>
            </w:pPr>
            <w:r>
              <w:rPr>
                <w:b/>
                <w:bCs/>
              </w:rPr>
            </w:r>
          </w:p>
        </w:tc>
        <w:tc>
          <w:tcPr>
            <w:tcW w:w="1622"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TableParagraph"/>
              <w:spacing w:before="131" w:after="0"/>
              <w:ind w:left="173" w:right="160" w:hanging="0"/>
              <w:jc w:val="center"/>
              <w:rPr>
                <w:b/>
                <w:b/>
                <w:bCs/>
              </w:rPr>
            </w:pPr>
            <w:r>
              <w:rPr>
                <w:b/>
                <w:bCs/>
              </w:rPr>
              <w:t>One resident by rotation(R1,R2,R3)</w:t>
            </w:r>
          </w:p>
        </w:tc>
      </w:tr>
      <w:tr>
        <w:trPr>
          <w:trHeight w:val="278"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sz w:val="24"/>
                <w:szCs w:val="24"/>
              </w:rPr>
            </w:pPr>
            <w:r>
              <w:rPr>
                <w:b/>
                <w:bCs/>
                <w:w w:val="105"/>
                <w:sz w:val="24"/>
                <w:szCs w:val="24"/>
              </w:rPr>
              <w:t>10-11</w:t>
            </w:r>
            <w:r>
              <w:rPr>
                <w:b/>
                <w:bCs/>
                <w:spacing w:val="-4"/>
                <w:w w:val="105"/>
                <w:sz w:val="24"/>
                <w:szCs w:val="24"/>
              </w:rPr>
              <w:t xml:space="preserve"> </w:t>
            </w:r>
            <w:r>
              <w:rPr>
                <w:b/>
                <w:bCs/>
                <w:w w:val="105"/>
                <w:sz w:val="24"/>
                <w:szCs w:val="24"/>
              </w:rPr>
              <w:t>am</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w w:val="105"/>
                <w:sz w:val="18"/>
              </w:rPr>
            </w:pPr>
            <w:r>
              <w:rPr>
                <w:w w:val="105"/>
                <w:sz w:val="18"/>
              </w:rPr>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r>
      <w:tr>
        <w:trPr>
          <w:trHeight w:val="435"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sz w:val="24"/>
                <w:szCs w:val="24"/>
              </w:rPr>
            </w:pPr>
            <w:r>
              <w:rPr>
                <w:b/>
                <w:bCs/>
                <w:w w:val="105"/>
                <w:sz w:val="24"/>
                <w:szCs w:val="24"/>
              </w:rPr>
              <w:t>11-12</w:t>
            </w:r>
            <w:r>
              <w:rPr>
                <w:b/>
                <w:bCs/>
                <w:spacing w:val="-4"/>
                <w:w w:val="105"/>
                <w:sz w:val="24"/>
                <w:szCs w:val="24"/>
              </w:rPr>
              <w:t xml:space="preserve"> </w:t>
            </w:r>
            <w:r>
              <w:rPr>
                <w:b/>
                <w:bCs/>
                <w:w w:val="105"/>
                <w:sz w:val="24"/>
                <w:szCs w:val="24"/>
              </w:rPr>
              <w:t>am</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w w:val="105"/>
                <w:sz w:val="18"/>
              </w:rPr>
            </w:pPr>
            <w:r>
              <w:rPr>
                <w:w w:val="105"/>
                <w:sz w:val="18"/>
              </w:rPr>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r>
      <w:tr>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sz w:val="24"/>
                <w:szCs w:val="24"/>
              </w:rPr>
            </w:pPr>
            <w:r>
              <w:rPr>
                <w:b/>
                <w:bCs/>
                <w:w w:val="105"/>
                <w:sz w:val="24"/>
                <w:szCs w:val="24"/>
              </w:rPr>
              <w:t>12-1</w:t>
            </w:r>
            <w:r>
              <w:rPr>
                <w:b/>
                <w:bCs/>
                <w:spacing w:val="-4"/>
                <w:w w:val="105"/>
                <w:sz w:val="24"/>
                <w:szCs w:val="24"/>
              </w:rPr>
              <w:t xml:space="preserve"> </w:t>
            </w:r>
            <w:r>
              <w:rPr>
                <w:b/>
                <w:bCs/>
                <w:w w:val="105"/>
                <w:sz w:val="24"/>
                <w:szCs w:val="24"/>
              </w:rPr>
              <w:t>pm</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w w:val="105"/>
                <w:sz w:val="18"/>
              </w:rPr>
            </w:pPr>
            <w:r>
              <w:rPr>
                <w:w w:val="105"/>
                <w:sz w:val="18"/>
              </w:rPr>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t>Lecture R1</w:t>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TableParagraph"/>
              <w:spacing w:before="131" w:after="0"/>
              <w:ind w:left="173" w:right="161" w:hanging="0"/>
              <w:jc w:val="center"/>
              <w:rPr>
                <w:b/>
                <w:b/>
                <w:bCs/>
              </w:rPr>
            </w:pPr>
            <w:r>
              <w:rPr>
                <w:b/>
                <w:bCs/>
              </w:rPr>
            </w:r>
          </w:p>
        </w:tc>
      </w:tr>
      <w:tr>
        <w:trPr>
          <w:trHeight w:val="483"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0" w:right="0" w:hanging="0"/>
              <w:jc w:val="center"/>
              <w:rPr>
                <w:b/>
                <w:b/>
                <w:bCs/>
                <w:sz w:val="24"/>
                <w:szCs w:val="24"/>
              </w:rPr>
            </w:pPr>
            <w:r>
              <w:rPr>
                <w:b/>
                <w:bCs/>
                <w:w w:val="105"/>
                <w:sz w:val="24"/>
                <w:szCs w:val="24"/>
              </w:rPr>
              <w:t>1-2</w:t>
            </w:r>
            <w:r>
              <w:rPr>
                <w:b/>
                <w:bCs/>
                <w:spacing w:val="-3"/>
                <w:w w:val="105"/>
                <w:sz w:val="24"/>
                <w:szCs w:val="24"/>
              </w:rPr>
              <w:t xml:space="preserve"> </w:t>
            </w:r>
            <w:r>
              <w:rPr>
                <w:b/>
                <w:bCs/>
                <w:w w:val="105"/>
                <w:sz w:val="24"/>
                <w:szCs w:val="24"/>
              </w:rPr>
              <w:t>pm</w:t>
            </w:r>
          </w:p>
        </w:tc>
        <w:tc>
          <w:tcPr>
            <w:tcW w:w="8629" w:type="dxa"/>
            <w:gridSpan w:val="6"/>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TableParagraph"/>
              <w:spacing w:before="131" w:after="0"/>
              <w:ind w:left="338" w:right="0" w:hanging="0"/>
              <w:rPr>
                <w:b/>
                <w:b/>
                <w:bCs/>
              </w:rPr>
            </w:pPr>
            <w:r>
              <w:rPr>
                <w:b/>
                <w:bCs/>
              </w:rPr>
              <w:t xml:space="preserve">                                                     </w:t>
            </w:r>
            <w:r>
              <w:rPr>
                <w:b/>
                <w:bCs/>
              </w:rPr>
              <w:t>Lunch</w:t>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TableParagraph"/>
              <w:spacing w:before="131" w:after="0"/>
              <w:ind w:left="338" w:right="0" w:hanging="0"/>
              <w:rPr>
                <w:b/>
                <w:b/>
                <w:bCs/>
              </w:rPr>
            </w:pPr>
            <w:r>
              <w:rPr>
                <w:b/>
                <w:bCs/>
              </w:rPr>
            </w:r>
          </w:p>
        </w:tc>
      </w:tr>
      <w:tr>
        <w:trPr>
          <w:trHeight w:val="459"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sz w:val="24"/>
                <w:szCs w:val="24"/>
              </w:rPr>
            </w:pPr>
            <w:r>
              <w:rPr>
                <w:b/>
                <w:bCs/>
                <w:sz w:val="24"/>
                <w:szCs w:val="24"/>
              </w:rPr>
              <w:t>2-3 pm</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UG tutorial/R1,R2,R3</w:t>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UG tutorial/R1,R2,R3</w:t>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Lecture R2</w:t>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UG tutorial</w:t>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Normal"/>
              <w:jc w:val="center"/>
              <w:rPr>
                <w:b/>
                <w:b/>
                <w:bCs/>
              </w:rPr>
            </w:pPr>
            <w:r>
              <w:rPr>
                <w:b/>
                <w:bCs/>
              </w:rPr>
            </w:r>
          </w:p>
        </w:tc>
      </w:tr>
      <w:tr>
        <w:trPr>
          <w:trHeight w:val="441"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sz w:val="24"/>
                <w:szCs w:val="24"/>
              </w:rPr>
            </w:pPr>
            <w:r>
              <w:rPr>
                <w:b/>
                <w:bCs/>
                <w:sz w:val="24"/>
                <w:szCs w:val="24"/>
              </w:rPr>
              <w:t>3-4 pm</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UG demonstration by all R1 together</w:t>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Lecture R3</w:t>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Seminar</w:t>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PG lecture all R3</w:t>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Normal"/>
              <w:jc w:val="center"/>
              <w:rPr>
                <w:b/>
                <w:b/>
                <w:bCs/>
              </w:rPr>
            </w:pPr>
            <w:r>
              <w:rPr>
                <w:b/>
                <w:bCs/>
              </w:rPr>
            </w:r>
          </w:p>
        </w:tc>
      </w:tr>
      <w:tr>
        <w:trPr>
          <w:trHeight w:val="459"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sz w:val="24"/>
                <w:szCs w:val="24"/>
              </w:rPr>
            </w:pPr>
            <w:r>
              <w:rPr>
                <w:b/>
                <w:bCs/>
                <w:sz w:val="24"/>
                <w:szCs w:val="24"/>
              </w:rPr>
              <w:t>4-5 pm</w:t>
            </w:r>
          </w:p>
        </w:tc>
        <w:tc>
          <w:tcPr>
            <w:tcW w:w="2064"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077"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359"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076"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341"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Normal"/>
              <w:jc w:val="center"/>
              <w:rPr>
                <w:b/>
                <w:b/>
                <w:bCs/>
              </w:rPr>
            </w:pPr>
            <w:r>
              <w:rPr>
                <w:b/>
                <w:bCs/>
              </w:rPr>
            </w:r>
          </w:p>
        </w:tc>
      </w:tr>
      <w:tr>
        <w:trPr>
          <w:trHeight w:val="529"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sz w:val="24"/>
                <w:szCs w:val="24"/>
              </w:rPr>
            </w:pPr>
            <w:r>
              <w:rPr>
                <w:b/>
                <w:bCs/>
                <w:sz w:val="24"/>
                <w:szCs w:val="24"/>
              </w:rPr>
              <w:t>5-9 pm</w:t>
            </w:r>
          </w:p>
        </w:tc>
        <w:tc>
          <w:tcPr>
            <w:tcW w:w="8629" w:type="dxa"/>
            <w:gridSpan w:val="6"/>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R1 by rotation</w:t>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Normal"/>
              <w:jc w:val="center"/>
              <w:rPr>
                <w:b/>
                <w:b/>
                <w:bCs/>
              </w:rPr>
            </w:pPr>
            <w:r>
              <w:rPr>
                <w:b/>
                <w:bCs/>
              </w:rPr>
            </w:r>
          </w:p>
        </w:tc>
      </w:tr>
      <w:tr>
        <w:trPr>
          <w:trHeight w:val="459" w:hRule="atLeast"/>
        </w:trPr>
        <w:tc>
          <w:tcPr>
            <w:tcW w:w="1712" w:type="dxa"/>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9 pm to 9 am</w:t>
            </w:r>
          </w:p>
        </w:tc>
        <w:tc>
          <w:tcPr>
            <w:tcW w:w="8629" w:type="dxa"/>
            <w:gridSpan w:val="6"/>
            <w:tcBorders>
              <w:top w:val="single" w:sz="4" w:space="0" w:color="000001"/>
              <w:left w:val="single" w:sz="4" w:space="0" w:color="000001"/>
              <w:bottom w:val="single" w:sz="4" w:space="0" w:color="000001"/>
              <w:insideH w:val="single" w:sz="4" w:space="0" w:color="000001"/>
            </w:tcBorders>
            <w:shd w:color="auto" w:fill="auto" w:val="clear"/>
            <w:tcMar>
              <w:left w:w="103" w:type="dxa"/>
            </w:tcMar>
            <w:vAlign w:val="center"/>
          </w:tcPr>
          <w:p>
            <w:pPr>
              <w:pStyle w:val="Normal"/>
              <w:jc w:val="center"/>
              <w:rPr>
                <w:b/>
                <w:b/>
                <w:bCs/>
              </w:rPr>
            </w:pPr>
            <w:r>
              <w:rPr>
                <w:b/>
                <w:bCs/>
              </w:rPr>
              <w:t>Night duty by rotation</w:t>
            </w:r>
          </w:p>
        </w:tc>
        <w:tc>
          <w:tcPr>
            <w:tcW w:w="162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Normal"/>
              <w:jc w:val="center"/>
              <w:rPr>
                <w:b/>
                <w:b/>
                <w:bCs/>
              </w:rPr>
            </w:pPr>
            <w:r>
              <w:rPr>
                <w:b/>
                <w:bCs/>
              </w:rPr>
            </w:r>
          </w:p>
        </w:tc>
      </w:tr>
      <w:tr>
        <w:trPr>
          <w:trHeight w:val="459" w:hRule="atLeast"/>
        </w:trPr>
        <w:tc>
          <w:tcPr>
            <w:tcW w:w="11963" w:type="dxa"/>
            <w:gridSpan w:val="8"/>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vAlign w:val="center"/>
          </w:tcPr>
          <w:p>
            <w:pPr>
              <w:pStyle w:val="Normal"/>
              <w:jc w:val="center"/>
              <w:rPr>
                <w:b/>
                <w:b/>
                <w:bCs/>
              </w:rPr>
            </w:pPr>
            <w:r>
              <w:rPr>
                <w:b/>
                <w:bCs/>
              </w:rPr>
              <w:t>For all remaining hours a resident is posted at clinical laboratory /other department</w:t>
            </w:r>
          </w:p>
        </w:tc>
      </w:tr>
    </w:tbl>
    <w:p>
      <w:pPr>
        <w:pStyle w:val="Normal"/>
        <w:rPr/>
      </w:pPr>
      <w:r>
        <w:rPr/>
      </w:r>
    </w:p>
    <w:p>
      <w:pPr>
        <w:pStyle w:val="Normal"/>
        <w:jc w:val="center"/>
        <w:rPr>
          <w:b/>
          <w:b/>
          <w:bCs/>
          <w:sz w:val="36"/>
          <w:szCs w:val="36"/>
        </w:rPr>
      </w:pPr>
      <w:r>
        <w:rPr>
          <w:b/>
          <w:bCs/>
          <w:sz w:val="36"/>
          <w:szCs w:val="36"/>
        </w:rPr>
      </w:r>
    </w:p>
    <w:p>
      <w:pPr>
        <w:pStyle w:val="Normal"/>
        <w:jc w:val="center"/>
        <w:rPr>
          <w:b/>
          <w:b/>
          <w:sz w:val="32"/>
        </w:rPr>
      </w:pPr>
      <w:r>
        <w:rPr>
          <w:b/>
          <w:sz w:val="32"/>
        </w:rPr>
      </w:r>
    </w:p>
    <w:p>
      <w:pPr>
        <w:pStyle w:val="Normal"/>
        <w:jc w:val="center"/>
        <w:rPr>
          <w:b/>
          <w:b/>
          <w:sz w:val="32"/>
        </w:rPr>
      </w:pPr>
      <w:r>
        <w:rPr>
          <w:b/>
          <w:sz w:val="32"/>
        </w:rPr>
      </w:r>
    </w:p>
    <w:p>
      <w:pPr>
        <w:pStyle w:val="Normal"/>
        <w:pBdr>
          <w:top w:val="single" w:sz="4" w:space="1" w:color="00000A"/>
          <w:left w:val="single" w:sz="4" w:space="4" w:color="00000A"/>
          <w:bottom w:val="single" w:sz="4" w:space="31" w:color="00000A"/>
          <w:right w:val="single" w:sz="4" w:space="4" w:color="00000A"/>
        </w:pBdr>
        <w:ind w:left="851" w:hanging="0"/>
        <w:jc w:val="center"/>
        <w:rPr>
          <w:b/>
          <w:b/>
          <w:sz w:val="32"/>
        </w:rPr>
      </w:pPr>
      <w:r>
        <w:rPr>
          <w:b/>
          <w:sz w:val="32"/>
        </w:rPr>
        <w:t xml:space="preserve">All the other detailed SOPs, Policies, Rules and Regulations will be found in the Rule book </w:t>
      </w:r>
    </w:p>
    <w:p>
      <w:pPr>
        <w:pStyle w:val="Normal"/>
        <w:pBdr>
          <w:top w:val="single" w:sz="4" w:space="1" w:color="00000A"/>
          <w:left w:val="single" w:sz="4" w:space="4" w:color="00000A"/>
          <w:bottom w:val="single" w:sz="4" w:space="31" w:color="00000A"/>
          <w:right w:val="single" w:sz="4" w:space="4" w:color="00000A"/>
        </w:pBdr>
        <w:ind w:left="851" w:hanging="0"/>
        <w:jc w:val="center"/>
        <w:rPr/>
      </w:pPr>
      <w:r>
        <w:rPr>
          <w:b/>
          <w:sz w:val="32"/>
        </w:rPr>
        <w:t xml:space="preserve">and on College Website </w:t>
      </w:r>
      <w:hyperlink r:id="rId9">
        <w:r>
          <w:rPr>
            <w:rStyle w:val="InternetLink"/>
            <w:b/>
            <w:sz w:val="32"/>
          </w:rPr>
          <w:t>www.gmcsurat.edu.in</w:t>
        </w:r>
      </w:hyperlink>
    </w:p>
    <w:p>
      <w:pPr>
        <w:pStyle w:val="Normal"/>
        <w:pBdr>
          <w:top w:val="single" w:sz="4" w:space="1" w:color="00000A"/>
          <w:left w:val="single" w:sz="4" w:space="4" w:color="00000A"/>
          <w:bottom w:val="single" w:sz="4" w:space="31" w:color="00000A"/>
          <w:right w:val="single" w:sz="4" w:space="4" w:color="00000A"/>
        </w:pBdr>
        <w:ind w:left="851" w:hanging="0"/>
        <w:jc w:val="center"/>
        <w:rPr>
          <w:b/>
          <w:b/>
          <w:sz w:val="32"/>
        </w:rPr>
      </w:pPr>
      <w:r>
        <w:rPr>
          <w:b/>
          <w:sz w:val="32"/>
        </w:rPr>
      </w:r>
    </w:p>
    <w:p>
      <w:pPr>
        <w:pStyle w:val="Normal"/>
        <w:pBdr>
          <w:top w:val="single" w:sz="4" w:space="1" w:color="00000A"/>
          <w:left w:val="single" w:sz="4" w:space="4" w:color="00000A"/>
          <w:bottom w:val="single" w:sz="4" w:space="31" w:color="00000A"/>
          <w:right w:val="single" w:sz="4" w:space="4" w:color="00000A"/>
        </w:pBdr>
        <w:ind w:left="851" w:hanging="0"/>
        <w:jc w:val="center"/>
        <w:rPr>
          <w:b/>
          <w:b/>
          <w:sz w:val="40"/>
          <w:szCs w:val="32"/>
          <w:u w:val="single"/>
        </w:rPr>
      </w:pPr>
      <w:r>
        <w:rPr>
          <w:b/>
          <w:sz w:val="40"/>
          <w:szCs w:val="32"/>
          <w:u w:val="single"/>
        </w:rPr>
        <w:t>List of Essential Policies &amp; Rules</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40"/>
          <w:szCs w:val="32"/>
        </w:rPr>
      </w:pPr>
      <w:r>
        <w:rPr>
          <w:b/>
          <w:sz w:val="40"/>
          <w:szCs w:val="32"/>
        </w:rPr>
        <w:t>Residency Rules</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40"/>
          <w:szCs w:val="32"/>
        </w:rPr>
      </w:pPr>
      <w:r>
        <w:rPr>
          <w:b/>
          <w:sz w:val="40"/>
          <w:szCs w:val="32"/>
        </w:rPr>
        <w:t>Leave rules</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40"/>
          <w:szCs w:val="32"/>
        </w:rPr>
      </w:pPr>
      <w:r>
        <w:rPr>
          <w:b/>
          <w:sz w:val="40"/>
          <w:szCs w:val="32"/>
        </w:rPr>
        <w:t>Hostel Rules</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40"/>
          <w:szCs w:val="32"/>
        </w:rPr>
      </w:pPr>
      <w:r>
        <w:rPr>
          <w:b/>
          <w:sz w:val="40"/>
          <w:szCs w:val="32"/>
        </w:rPr>
        <w:t>Anti Ragging Policy</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40"/>
          <w:szCs w:val="32"/>
        </w:rPr>
      </w:pPr>
      <w:r>
        <w:rPr>
          <w:b/>
          <w:sz w:val="40"/>
          <w:szCs w:val="32"/>
        </w:rPr>
        <w:t>Dissertation Policy</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36"/>
        </w:rPr>
      </w:pPr>
      <w:r>
        <w:rPr>
          <w:b/>
          <w:sz w:val="36"/>
        </w:rPr>
        <w:t>Formats for GMCS and VNSGU for thesis submission</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36"/>
        </w:rPr>
      </w:pPr>
      <w:r>
        <w:rPr>
          <w:b/>
          <w:sz w:val="36"/>
        </w:rPr>
        <w:t>Departmental SOPs and Policies</w:t>
      </w:r>
    </w:p>
    <w:p>
      <w:pPr>
        <w:pStyle w:val="Normal"/>
        <w:pBdr>
          <w:top w:val="single" w:sz="4" w:space="1" w:color="00000A"/>
          <w:left w:val="single" w:sz="4" w:space="4" w:color="00000A"/>
          <w:bottom w:val="single" w:sz="4" w:space="31" w:color="00000A"/>
          <w:right w:val="single" w:sz="4" w:space="4" w:color="00000A"/>
        </w:pBdr>
        <w:ind w:left="851" w:hanging="0"/>
        <w:jc w:val="center"/>
        <w:rPr>
          <w:b/>
          <w:b/>
          <w:sz w:val="36"/>
        </w:rPr>
      </w:pPr>
      <w:r>
        <w:rPr>
          <w:b/>
          <w:sz w:val="36"/>
        </w:rPr>
        <w:t>Detailed Departmental Annual Academic Calendar</w:t>
      </w:r>
    </w:p>
    <w:p>
      <w:pPr>
        <w:pStyle w:val="Normal"/>
        <w:jc w:val="center"/>
        <w:rPr>
          <w:b/>
          <w:b/>
          <w:sz w:val="32"/>
        </w:rPr>
      </w:pPr>
      <w:r>
        <w:rPr>
          <w:b/>
          <w:sz w:val="32"/>
        </w:rPr>
      </w:r>
    </w:p>
    <w:p>
      <w:pPr>
        <w:pStyle w:val="Normal"/>
        <w:spacing w:lineRule="auto" w:line="276" w:before="0" w:after="200"/>
        <w:jc w:val="center"/>
        <w:rPr>
          <w:b/>
          <w:b/>
          <w:sz w:val="36"/>
        </w:rPr>
      </w:pPr>
      <w:r>
        <w:rPr>
          <w:b/>
          <w:sz w:val="36"/>
        </w:rPr>
      </w:r>
    </w:p>
    <w:p>
      <w:pPr>
        <w:pStyle w:val="Normal"/>
        <w:spacing w:lineRule="auto" w:line="276" w:before="0" w:after="200"/>
        <w:jc w:val="center"/>
        <w:rPr>
          <w:b/>
          <w:b/>
          <w:sz w:val="36"/>
        </w:rPr>
      </w:pPr>
      <w:r>
        <w:rPr>
          <w:b/>
          <w:sz w:val="36"/>
        </w:rPr>
      </w:r>
    </w:p>
    <w:p>
      <w:pPr>
        <w:pStyle w:val="Normal"/>
        <w:spacing w:lineRule="auto" w:line="276" w:before="0" w:after="200"/>
        <w:rPr>
          <w:b/>
          <w:b/>
          <w:sz w:val="36"/>
        </w:rPr>
      </w:pPr>
      <w:r>
        <w:rPr>
          <w:b/>
          <w:sz w:val="36"/>
        </w:rPr>
      </w:r>
    </w:p>
    <w:p>
      <w:pPr>
        <w:pStyle w:val="Normal"/>
        <w:spacing w:lineRule="auto" w:line="276" w:before="0" w:after="200"/>
        <w:jc w:val="center"/>
        <w:rPr>
          <w:b/>
          <w:b/>
          <w:sz w:val="28"/>
          <w:szCs w:val="28"/>
        </w:rPr>
      </w:pPr>
      <w:r>
        <w:rPr>
          <w:b/>
          <w:sz w:val="28"/>
          <w:szCs w:val="28"/>
        </w:rPr>
      </w:r>
    </w:p>
    <w:p>
      <w:pPr>
        <w:pStyle w:val="Normal"/>
        <w:spacing w:lineRule="auto" w:line="276" w:before="0" w:after="200"/>
        <w:ind w:left="709" w:hanging="0"/>
        <w:jc w:val="center"/>
        <w:rPr>
          <w:b/>
          <w:b/>
          <w:sz w:val="28"/>
          <w:szCs w:val="28"/>
        </w:rPr>
      </w:pPr>
      <w:r>
        <w:rPr>
          <w:b/>
          <w:sz w:val="28"/>
          <w:szCs w:val="28"/>
        </w:rPr>
      </w:r>
    </w:p>
    <w:p>
      <w:pPr>
        <w:pStyle w:val="Normal"/>
        <w:spacing w:lineRule="auto" w:line="276" w:before="0" w:after="200"/>
        <w:ind w:left="709" w:hanging="0"/>
        <w:jc w:val="center"/>
        <w:rPr>
          <w:b/>
          <w:b/>
          <w:sz w:val="28"/>
          <w:szCs w:val="28"/>
        </w:rPr>
      </w:pPr>
      <w:r>
        <w:rPr>
          <w:b/>
          <w:sz w:val="28"/>
          <w:szCs w:val="28"/>
        </w:rPr>
      </w:r>
    </w:p>
    <w:p>
      <w:pPr>
        <w:pStyle w:val="Normal"/>
        <w:spacing w:lineRule="auto" w:line="276" w:before="0" w:after="200"/>
        <w:ind w:left="709" w:hanging="0"/>
        <w:jc w:val="center"/>
        <w:rPr>
          <w:b/>
          <w:b/>
          <w:sz w:val="28"/>
          <w:szCs w:val="28"/>
        </w:rPr>
      </w:pPr>
      <w:r>
        <w:rPr>
          <w:b/>
          <w:sz w:val="28"/>
          <w:szCs w:val="28"/>
        </w:rPr>
        <w:t>PG INDUCTION schedule</w:t>
      </w:r>
    </w:p>
    <w:p>
      <w:pPr>
        <w:pStyle w:val="Normal"/>
        <w:spacing w:lineRule="auto" w:line="276" w:before="0" w:after="200"/>
        <w:ind w:left="709" w:hanging="0"/>
        <w:rPr>
          <w:bCs/>
          <w:sz w:val="28"/>
          <w:szCs w:val="28"/>
        </w:rPr>
      </w:pPr>
      <w:r>
        <w:rPr>
          <w:bCs/>
          <w:sz w:val="28"/>
          <w:szCs w:val="28"/>
        </w:rPr>
        <w:t>General PG Induction program attended on: 23-5-2019 to 25-5-2019</w:t>
      </w:r>
    </w:p>
    <w:p>
      <w:pPr>
        <w:pStyle w:val="Normal"/>
        <w:spacing w:lineRule="auto" w:line="276" w:before="0" w:after="200"/>
        <w:ind w:left="709" w:hanging="0"/>
        <w:rPr>
          <w:bCs/>
          <w:sz w:val="28"/>
          <w:szCs w:val="28"/>
        </w:rPr>
      </w:pPr>
      <w:r>
        <w:rPr>
          <w:bCs/>
          <w:sz w:val="28"/>
          <w:szCs w:val="28"/>
        </w:rPr>
        <w:t>Research Methodology training attended on: 01-09-2019 to 31-12-2019</w:t>
      </w:r>
    </w:p>
    <w:p>
      <w:pPr>
        <w:pStyle w:val="Normal"/>
        <w:spacing w:lineRule="auto" w:line="276" w:before="0" w:after="200"/>
        <w:ind w:left="709" w:hanging="0"/>
        <w:rPr/>
      </w:pPr>
      <w:r>
        <w:rPr>
          <w:bCs/>
          <w:sz w:val="28"/>
          <w:szCs w:val="28"/>
        </w:rPr>
        <w:t>Specific Department Induction: from 13-05-2019</w:t>
      </w:r>
    </w:p>
    <w:p>
      <w:pPr>
        <w:pStyle w:val="Normal"/>
        <w:ind w:left="709" w:hanging="0"/>
        <w:rPr>
          <w:b/>
          <w:b/>
          <w:sz w:val="36"/>
        </w:rPr>
      </w:pPr>
      <w:r>
        <w:rPr>
          <w:b/>
          <w:sz w:val="36"/>
        </w:rPr>
      </w:r>
    </w:p>
    <w:p>
      <w:pPr>
        <w:pStyle w:val="Normal"/>
        <w:spacing w:lineRule="auto" w:line="276" w:before="0" w:after="200"/>
        <w:rPr>
          <w:b/>
          <w:b/>
          <w:sz w:val="56"/>
        </w:rPr>
      </w:pPr>
      <w:r>
        <w:rPr>
          <w:b/>
          <w:sz w:val="56"/>
        </w:rPr>
      </w:r>
    </w:p>
    <w:p>
      <w:pPr>
        <w:pStyle w:val="Normal"/>
        <w:spacing w:lineRule="auto" w:line="276" w:before="0" w:after="200"/>
        <w:jc w:val="center"/>
        <w:rPr>
          <w:b/>
          <w:b/>
          <w:sz w:val="56"/>
        </w:rPr>
      </w:pPr>
      <w:r>
        <w:rPr>
          <w:b/>
          <w:sz w:val="56"/>
        </w:rPr>
      </w:r>
    </w:p>
    <w:p>
      <w:pPr>
        <w:pStyle w:val="Normal"/>
        <w:spacing w:lineRule="auto" w:line="276" w:before="0" w:after="200"/>
        <w:jc w:val="center"/>
        <w:rPr>
          <w:b/>
          <w:b/>
          <w:sz w:val="56"/>
        </w:rPr>
      </w:pPr>
      <w:r>
        <w:rPr>
          <w:b/>
          <w:sz w:val="56"/>
        </w:rPr>
      </w:r>
    </w:p>
    <w:p>
      <w:pPr>
        <w:pStyle w:val="Normal"/>
        <w:spacing w:lineRule="auto" w:line="276" w:before="0" w:after="200"/>
        <w:jc w:val="center"/>
        <w:rPr>
          <w:b/>
          <w:b/>
          <w:sz w:val="56"/>
        </w:rPr>
      </w:pPr>
      <w:r>
        <w:rPr>
          <w:b/>
          <w:sz w:val="56"/>
        </w:rPr>
      </w:r>
    </w:p>
    <w:p>
      <w:pPr>
        <w:pStyle w:val="Normal"/>
        <w:spacing w:lineRule="auto" w:line="276" w:before="0" w:after="200"/>
        <w:jc w:val="center"/>
        <w:rPr>
          <w:b/>
          <w:b/>
          <w:sz w:val="56"/>
        </w:rPr>
      </w:pPr>
      <w:r>
        <w:rPr>
          <w:b/>
          <w:sz w:val="56"/>
        </w:rPr>
      </w:r>
    </w:p>
    <w:p>
      <w:pPr>
        <w:pStyle w:val="Normal"/>
        <w:spacing w:lineRule="auto" w:line="276"/>
        <w:jc w:val="center"/>
        <w:rPr>
          <w:b/>
          <w:b/>
          <w:sz w:val="56"/>
        </w:rPr>
      </w:pPr>
      <w:r>
        <w:rPr>
          <w:b/>
          <w:sz w:val="56"/>
        </w:rPr>
      </w:r>
    </w:p>
    <w:p>
      <w:pPr>
        <w:pStyle w:val="Normal"/>
        <w:spacing w:lineRule="auto" w:line="276"/>
        <w:jc w:val="center"/>
        <w:rPr>
          <w:b/>
          <w:b/>
          <w:sz w:val="56"/>
        </w:rPr>
      </w:pPr>
      <w:r>
        <w:rPr>
          <w:b/>
          <w:sz w:val="56"/>
        </w:rPr>
      </w:r>
    </w:p>
    <w:p>
      <w:pPr>
        <w:pStyle w:val="Normal"/>
        <w:spacing w:lineRule="auto" w:line="276"/>
        <w:jc w:val="center"/>
        <w:rPr>
          <w:b/>
          <w:b/>
          <w:sz w:val="56"/>
        </w:rPr>
      </w:pPr>
      <w:r>
        <w:rPr>
          <w:b/>
          <w:sz w:val="56"/>
        </w:rPr>
      </w:r>
    </w:p>
    <w:p>
      <w:pPr>
        <w:pStyle w:val="Normal"/>
        <w:spacing w:lineRule="auto" w:line="276"/>
        <w:jc w:val="center"/>
        <w:rPr>
          <w:b/>
          <w:b/>
          <w:sz w:val="56"/>
        </w:rPr>
      </w:pPr>
      <w:r>
        <w:rPr>
          <w:b/>
          <w:sz w:val="56"/>
        </w:rPr>
      </w:r>
    </w:p>
    <w:p>
      <w:pPr>
        <w:pStyle w:val="Normal"/>
        <w:spacing w:lineRule="auto" w:line="276"/>
        <w:jc w:val="center"/>
        <w:rPr>
          <w:b/>
          <w:b/>
          <w:sz w:val="56"/>
        </w:rPr>
      </w:pPr>
      <w:r>
        <w:rPr>
          <w:b/>
          <w:sz w:val="56"/>
        </w:rPr>
      </w:r>
    </w:p>
    <w:p>
      <w:pPr>
        <w:pStyle w:val="Normal"/>
        <w:spacing w:lineRule="auto" w:line="276"/>
        <w:jc w:val="center"/>
        <w:rPr>
          <w:b/>
          <w:b/>
          <w:sz w:val="56"/>
        </w:rPr>
      </w:pPr>
      <w:r>
        <w:rPr>
          <w:b/>
          <w:sz w:val="56"/>
        </w:rPr>
      </w:r>
    </w:p>
    <w:p>
      <w:pPr>
        <w:pStyle w:val="Normal"/>
        <w:spacing w:lineRule="auto" w:line="276"/>
        <w:jc w:val="center"/>
        <w:rPr>
          <w:b/>
          <w:b/>
          <w:sz w:val="56"/>
        </w:rPr>
      </w:pPr>
      <w:r>
        <w:rPr>
          <w:b/>
          <w:sz w:val="56"/>
        </w:rPr>
      </w:r>
    </w:p>
    <w:p>
      <w:pPr>
        <w:pStyle w:val="Normal"/>
        <w:spacing w:lineRule="auto" w:line="276"/>
        <w:jc w:val="center"/>
        <w:rPr/>
      </w:pPr>
      <w:r>
        <w:rPr>
          <w:b/>
          <w:sz w:val="56"/>
        </w:rPr>
        <w:t>SECTION - II</w:t>
      </w:r>
    </w:p>
    <w:p>
      <w:pPr>
        <w:pStyle w:val="Normal"/>
        <w:spacing w:lineRule="auto" w:line="276"/>
        <w:jc w:val="center"/>
        <w:rPr>
          <w:b/>
          <w:b/>
          <w:sz w:val="56"/>
        </w:rPr>
      </w:pPr>
      <w:r>
        <w:rPr>
          <w:b/>
          <w:sz w:val="56"/>
        </w:rPr>
        <w:t>RESEARCH</w:t>
      </w:r>
    </w:p>
    <w:p>
      <w:pPr>
        <w:pStyle w:val="Normal"/>
        <w:spacing w:lineRule="auto" w:line="276"/>
        <w:jc w:val="center"/>
        <w:rPr>
          <w:b/>
          <w:b/>
          <w:sz w:val="56"/>
        </w:rPr>
      </w:pPr>
      <w:r>
        <w:rPr>
          <w:b/>
          <w:sz w:val="56"/>
        </w:rPr>
      </w:r>
    </w:p>
    <w:p>
      <w:pPr>
        <w:pStyle w:val="Normal"/>
        <w:spacing w:lineRule="auto" w:line="276" w:before="0" w:after="200"/>
        <w:jc w:val="center"/>
        <w:rPr>
          <w:b/>
          <w:b/>
          <w:sz w:val="56"/>
        </w:rPr>
      </w:pPr>
      <w:r>
        <w:rPr>
          <w:b/>
          <w:sz w:val="32"/>
          <w:szCs w:val="12"/>
        </w:rPr>
      </w:r>
      <w:r>
        <w:br w:type="page"/>
      </w:r>
    </w:p>
    <w:p>
      <w:pPr>
        <w:pStyle w:val="Normal"/>
        <w:jc w:val="center"/>
        <w:rPr>
          <w:b/>
          <w:b/>
          <w:sz w:val="32"/>
          <w:szCs w:val="32"/>
        </w:rPr>
      </w:pPr>
      <w:r>
        <w:rPr>
          <w:b/>
          <w:sz w:val="32"/>
          <w:szCs w:val="32"/>
        </w:rPr>
      </w:r>
    </w:p>
    <w:p>
      <w:pPr>
        <w:pStyle w:val="Normal"/>
        <w:jc w:val="center"/>
        <w:rPr>
          <w:b/>
          <w:b/>
          <w:sz w:val="44"/>
          <w:szCs w:val="36"/>
        </w:rPr>
      </w:pPr>
      <w:r>
        <w:rPr>
          <w:b/>
          <w:sz w:val="44"/>
          <w:szCs w:val="44"/>
        </w:rPr>
        <w:t>T</w:t>
      </w:r>
      <w:r>
        <w:rPr>
          <w:b/>
          <w:sz w:val="44"/>
          <w:szCs w:val="36"/>
        </w:rPr>
        <w:t>HESIS</w:t>
      </w:r>
    </w:p>
    <w:p>
      <w:pPr>
        <w:pStyle w:val="Normal"/>
        <w:ind w:hanging="0"/>
        <w:rPr/>
      </w:pPr>
      <w:r>
        <w:rPr>
          <w:sz w:val="28"/>
          <w:szCs w:val="28"/>
        </w:rPr>
        <w:t xml:space="preserve">         </w:t>
      </w:r>
      <w:r>
        <w:rPr>
          <w:sz w:val="28"/>
          <w:szCs w:val="28"/>
        </w:rPr>
        <w:t>Name of PG Teacher: Dr. Puneet Saxena</w:t>
        <w:tab/>
        <w:tab/>
        <w:tab/>
        <w:tab/>
        <w:tab/>
        <w:tab/>
      </w:r>
    </w:p>
    <w:p>
      <w:pPr>
        <w:pStyle w:val="Normal"/>
        <w:tabs>
          <w:tab w:val="left" w:pos="5784" w:leader="none"/>
        </w:tabs>
        <w:ind w:left="567" w:hanging="0"/>
        <w:rPr/>
      </w:pPr>
      <w:r>
        <w:rPr/>
        <w:t>*Topic selection and submission in 3months (1</w:t>
      </w:r>
      <w:r>
        <w:rPr>
          <w:vertAlign w:val="superscript"/>
        </w:rPr>
        <w:t>st</w:t>
      </w:r>
      <w:r>
        <w:rPr/>
        <w:t xml:space="preserve"> Year)</w:t>
      </w:r>
    </w:p>
    <w:p>
      <w:pPr>
        <w:pStyle w:val="Normal"/>
        <w:ind w:left="567" w:hanging="0"/>
        <w:rPr>
          <w:bCs/>
          <w:sz w:val="20"/>
          <w:szCs w:val="20"/>
        </w:rPr>
      </w:pPr>
      <w:r>
        <w:rPr>
          <w:bCs/>
          <w:sz w:val="28"/>
          <w:szCs w:val="20"/>
        </w:rPr>
        <w:t>Please note that the Formats for GMCS and VNSGU for thesis submission are on GMCS website.</w:t>
      </w:r>
    </w:p>
    <w:p>
      <w:pPr>
        <w:pStyle w:val="Normal"/>
        <w:ind w:left="567" w:hanging="0"/>
        <w:rPr/>
      </w:pPr>
      <w:r>
        <w:rPr/>
      </w:r>
    </w:p>
    <w:p>
      <w:pPr>
        <w:pStyle w:val="Normal"/>
        <w:ind w:left="567" w:hanging="0"/>
        <w:rPr/>
      </w:pPr>
      <w:r>
        <w:rPr>
          <w:b/>
          <w:bCs/>
          <w:sz w:val="32"/>
          <w:szCs w:val="32"/>
        </w:rPr>
        <w:t>Topic</w:t>
      </w:r>
      <w:r>
        <w:rPr>
          <w:b/>
          <w:bCs/>
          <w:sz w:val="28"/>
          <w:szCs w:val="28"/>
        </w:rPr>
        <w:t>:</w:t>
      </w:r>
      <w:r>
        <w:rPr>
          <w:b/>
          <w:bCs/>
          <w:i/>
          <w:iCs/>
          <w:sz w:val="28"/>
          <w:szCs w:val="28"/>
        </w:rPr>
        <w:t xml:space="preserve"> </w:t>
      </w:r>
      <w:r>
        <w:rPr>
          <w:rFonts w:eastAsia="Liberation Serif"/>
          <w:b/>
          <w:bCs/>
          <w:i/>
          <w:iCs/>
          <w:sz w:val="32"/>
          <w:szCs w:val="32"/>
        </w:rPr>
        <w:t>Analysis of completeness of blood vacuum tube filling at a clinical laboratory attached to tertiary care center,a cross sectional study</w:t>
      </w:r>
      <w:r>
        <w:rPr>
          <w:rFonts w:eastAsia="Liberation Serif"/>
          <w:b/>
          <w:bCs/>
          <w:sz w:val="32"/>
          <w:szCs w:val="32"/>
        </w:rPr>
        <w:t>.</w:t>
      </w:r>
    </w:p>
    <w:p>
      <w:pPr>
        <w:pStyle w:val="Normal"/>
        <w:ind w:left="567" w:hanging="0"/>
        <w:rPr/>
      </w:pPr>
      <w:r>
        <w:rPr/>
      </w:r>
    </w:p>
    <w:tbl>
      <w:tblPr>
        <w:tblW w:w="13337" w:type="dxa"/>
        <w:jc w:val="left"/>
        <w:tblInd w:w="4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2788"/>
        <w:gridCol w:w="8753"/>
        <w:gridCol w:w="1796"/>
      </w:tblGrid>
      <w:tr>
        <w:trPr>
          <w:trHeight w:val="663"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jc w:val="center"/>
              <w:rPr>
                <w:sz w:val="20"/>
                <w:szCs w:val="24"/>
              </w:rPr>
            </w:pPr>
            <w:r>
              <w:rPr>
                <w:sz w:val="20"/>
                <w:szCs w:val="24"/>
              </w:rPr>
              <w:t>Date(s)</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sz w:val="20"/>
                <w:szCs w:val="24"/>
              </w:rPr>
            </w:pPr>
            <w:r>
              <w:rPr>
                <w:sz w:val="20"/>
                <w:szCs w:val="24"/>
              </w:rPr>
              <w:t>Details of discussion regarding the research design &amp; proforma</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jc w:val="center"/>
              <w:rPr/>
            </w:pPr>
            <w:r>
              <w:rPr/>
              <w:t>Sign</w:t>
            </w:r>
          </w:p>
        </w:tc>
      </w:tr>
      <w:tr>
        <w:trPr>
          <w:trHeight w:val="502"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17-06-2019</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hanging="0"/>
              <w:jc w:val="left"/>
              <w:rPr>
                <w:sz w:val="28"/>
                <w:szCs w:val="24"/>
              </w:rPr>
            </w:pPr>
            <w:r>
              <w:rPr>
                <w:rFonts w:eastAsia="Liberation Serif"/>
                <w:sz w:val="28"/>
                <w:szCs w:val="24"/>
              </w:rPr>
              <w:t>Searching dissertation topic and its discussion with PG teacher</w:t>
            </w:r>
          </w:p>
          <w:p>
            <w:pPr>
              <w:pStyle w:val="Normal"/>
              <w:ind w:left="567" w:hanging="0"/>
              <w:jc w:val="center"/>
              <w:rPr>
                <w:sz w:val="24"/>
                <w:szCs w:val="24"/>
              </w:rPr>
            </w:pPr>
            <w:r>
              <w:rPr>
                <w:sz w:val="24"/>
                <w:szCs w:val="24"/>
              </w:rPr>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538"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9-9-2019</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Discussing Dissertation topic with departmental staff</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636"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10-9-2019 to 25-9-2019</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Srarted Filling dissertation application on line</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529"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26-9-2019 to 20-1-2020</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Corrected and Complated dissertation application online</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547"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24-2-2020</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Received approval of dissertation</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441"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20-1-2021 to 10-7-2021</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Reviewed Literature</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635"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15-7-2021 to 14-10-2021</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Collected Data</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548"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15-10-2021 to 30-10-2021</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Analysed Data</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724"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1-11-2021 to 28-11-2021</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sz w:val="24"/>
                <w:szCs w:val="24"/>
              </w:rPr>
            </w:pPr>
            <w:r>
              <w:rPr>
                <w:color w:val="000000"/>
                <w:sz w:val="24"/>
                <w:szCs w:val="24"/>
              </w:rPr>
              <w:t>Wrote dissertation</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r>
        <w:trPr>
          <w:trHeight w:val="635" w:hRule="atLeast"/>
        </w:trPr>
        <w:tc>
          <w:tcPr>
            <w:tcW w:w="27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rPr>
                <w:sz w:val="20"/>
                <w:szCs w:val="24"/>
              </w:rPr>
            </w:pPr>
            <w:r>
              <w:rPr>
                <w:sz w:val="20"/>
                <w:szCs w:val="24"/>
              </w:rPr>
              <w:t>29-11-2021</w:t>
            </w:r>
          </w:p>
        </w:tc>
        <w:tc>
          <w:tcPr>
            <w:tcW w:w="87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napToGrid w:val="false"/>
              <w:jc w:val="left"/>
              <w:rPr>
                <w:color w:val="000000"/>
                <w:sz w:val="24"/>
                <w:szCs w:val="24"/>
              </w:rPr>
            </w:pPr>
            <w:r>
              <w:rPr>
                <w:color w:val="000000"/>
                <w:sz w:val="24"/>
                <w:szCs w:val="24"/>
              </w:rPr>
              <w:t>Dissertation submitted to College Office</w:t>
            </w:r>
          </w:p>
        </w:tc>
        <w:tc>
          <w:tcPr>
            <w:tcW w:w="179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ind w:left="567" w:hanging="0"/>
              <w:jc w:val="center"/>
              <w:rPr/>
            </w:pPr>
            <w:r>
              <w:rPr/>
            </w:r>
          </w:p>
        </w:tc>
      </w:tr>
    </w:tbl>
    <w:p>
      <w:pPr>
        <w:pStyle w:val="Normal"/>
        <w:ind w:left="720" w:hanging="0"/>
        <w:rPr/>
      </w:pPr>
      <w:r>
        <w:rPr/>
      </w:r>
      <w:r>
        <w:br w:type="page"/>
      </w:r>
    </w:p>
    <w:p>
      <w:pPr>
        <w:pStyle w:val="Normal"/>
        <w:ind w:left="720" w:hanging="0"/>
        <w:rPr/>
      </w:pPr>
      <w:r>
        <w:rPr/>
      </w:r>
    </w:p>
    <w:p>
      <w:pPr>
        <w:pStyle w:val="Normal"/>
        <w:jc w:val="center"/>
        <w:rPr>
          <w:b/>
          <w:b/>
          <w:sz w:val="56"/>
        </w:rPr>
      </w:pPr>
      <w:r>
        <w:rPr>
          <w:b/>
          <w:sz w:val="56"/>
        </w:rPr>
      </w:r>
    </w:p>
    <w:p>
      <w:pPr>
        <w:pStyle w:val="Normal"/>
        <w:jc w:val="center"/>
        <w:rPr>
          <w:b/>
          <w:b/>
          <w:sz w:val="56"/>
        </w:rPr>
      </w:pPr>
      <w:r>
        <w:rPr>
          <w:b/>
          <w:sz w:val="56"/>
        </w:rPr>
      </w:r>
    </w:p>
    <w:p>
      <w:pPr>
        <w:pStyle w:val="Normal"/>
        <w:jc w:val="center"/>
        <w:rPr>
          <w:b/>
          <w:b/>
          <w:sz w:val="56"/>
        </w:rPr>
      </w:pPr>
      <w:r>
        <w:rPr>
          <w:b/>
          <w:sz w:val="56"/>
        </w:rPr>
      </w:r>
    </w:p>
    <w:p>
      <w:pPr>
        <w:pStyle w:val="Normal"/>
        <w:jc w:val="center"/>
        <w:rPr/>
      </w:pPr>
      <w:r>
        <w:rPr>
          <w:b/>
          <w:sz w:val="56"/>
        </w:rPr>
        <w:t>SECTION - III</w:t>
      </w:r>
    </w:p>
    <w:p>
      <w:pPr>
        <w:pStyle w:val="Normal"/>
        <w:jc w:val="center"/>
        <w:rPr>
          <w:b/>
          <w:b/>
          <w:sz w:val="56"/>
        </w:rPr>
      </w:pPr>
      <w:r>
        <w:rPr>
          <w:b/>
          <w:sz w:val="56"/>
        </w:rPr>
        <w:t>ACADEMIC</w:t>
      </w:r>
    </w:p>
    <w:p>
      <w:pPr>
        <w:pStyle w:val="Normal"/>
        <w:jc w:val="center"/>
        <w:rPr>
          <w:b/>
          <w:b/>
          <w:sz w:val="56"/>
        </w:rPr>
      </w:pPr>
      <w:r>
        <w:rPr>
          <w:b/>
          <w:sz w:val="56"/>
        </w:rPr>
      </w:r>
    </w:p>
    <w:p>
      <w:pPr>
        <w:pStyle w:val="Normal"/>
        <w:jc w:val="center"/>
        <w:rPr>
          <w:b/>
          <w:b/>
          <w:sz w:val="56"/>
        </w:rPr>
      </w:pPr>
      <w:r>
        <w:rPr>
          <w:b/>
          <w:sz w:val="56"/>
        </w:rPr>
        <w:t xml:space="preserve"> </w:t>
      </w:r>
    </w:p>
    <w:p>
      <w:pPr>
        <w:pStyle w:val="Normal"/>
        <w:jc w:val="center"/>
        <w:rPr>
          <w:b/>
          <w:b/>
          <w:sz w:val="56"/>
        </w:rPr>
      </w:pPr>
      <w:r>
        <w:rPr>
          <w:b/>
          <w:sz w:val="56"/>
        </w:rPr>
      </w:r>
    </w:p>
    <w:p>
      <w:pPr>
        <w:pStyle w:val="Normal"/>
        <w:jc w:val="center"/>
        <w:rPr>
          <w:b/>
          <w:b/>
          <w:sz w:val="56"/>
        </w:rPr>
      </w:pPr>
      <w:r>
        <w:rPr>
          <w:b/>
          <w:sz w:val="56"/>
        </w:rPr>
        <w:t xml:space="preserve">Lectures, Case discussions/Conferences/practical, </w:t>
      </w:r>
    </w:p>
    <w:p>
      <w:pPr>
        <w:pStyle w:val="Normal"/>
        <w:jc w:val="center"/>
        <w:rPr/>
      </w:pPr>
      <w:r>
        <w:rPr>
          <w:b/>
          <w:sz w:val="56"/>
        </w:rPr>
        <w:t>Journal Club, Teaching, Presentations, Conferences…</w:t>
      </w:r>
      <w:r>
        <w:br w:type="page"/>
      </w:r>
    </w:p>
    <w:p>
      <w:pPr>
        <w:pStyle w:val="Normal"/>
        <w:jc w:val="center"/>
        <w:rPr>
          <w:b/>
          <w:b/>
          <w:sz w:val="56"/>
        </w:rPr>
      </w:pPr>
      <w:r>
        <w:rPr/>
      </w:r>
    </w:p>
    <w:p>
      <w:pPr>
        <w:sectPr>
          <w:type w:val="continuous"/>
          <w:pgSz w:orient="landscape" w:w="16838" w:h="11906"/>
          <w:pgMar w:left="1440" w:right="1440" w:header="0" w:top="628" w:footer="720" w:bottom="993" w:gutter="0"/>
          <w:formProt w:val="false"/>
          <w:textDirection w:val="lrTb"/>
          <w:docGrid w:type="default" w:linePitch="360" w:charSpace="4294961151"/>
        </w:sectPr>
      </w:pPr>
    </w:p>
    <w:p>
      <w:pPr>
        <w:pStyle w:val="Normal"/>
        <w:rPr/>
      </w:pPr>
      <w:r>
        <w:rPr>
          <w:rFonts w:eastAsia="Calibri"/>
          <w:b/>
          <w:bCs/>
          <w:sz w:val="32"/>
          <w:szCs w:val="38"/>
          <w:lang w:eastAsia="en-US"/>
        </w:rPr>
        <w:t>Theory lectures attended:</w:t>
      </w:r>
    </w:p>
    <w:tbl>
      <w:tblPr>
        <w:tblW w:w="11700" w:type="dxa"/>
        <w:jc w:val="left"/>
        <w:tblInd w:w="619"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1162"/>
        <w:gridCol w:w="1894"/>
        <w:gridCol w:w="5850"/>
        <w:gridCol w:w="2793"/>
      </w:tblGrid>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center"/>
              <w:rPr/>
            </w:pPr>
            <w:r>
              <w:rPr/>
              <w:t>No.</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center"/>
              <w:rPr/>
            </w:pPr>
            <w:r>
              <w:rPr/>
              <w:t>Date</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center"/>
              <w:rPr/>
            </w:pPr>
            <w:r>
              <w:rPr/>
              <w:t>Topic</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jc w:val="center"/>
              <w:rPr/>
            </w:pPr>
            <w:r>
              <w:rPr/>
              <w:t>Signature of teacher</w:t>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1-9-2019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Cell membrane-fluid mosaic model</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4-9-2019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Cell organelles and its function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9-9-2019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Nutrition-Introduction and importence</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4</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13-9-2019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Vitamin-A</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5</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18-9-2019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Vitamin-D</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6</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23-9-2019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Water soluble vitamins</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7</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27-9-2019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Enzyme-classification and properties</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8</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11-10-2019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Factor affectibg enzyme activity</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9</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16-10-2019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Enzyme inhibition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10</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11-11-2019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Iso enzyme and clinical enzymology</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11</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13-11-2019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Carbohydrate-chemistry and classification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12</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15-11-2019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Glycolysis</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13</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18-11-2019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Gluconeogenesis</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14</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22-11-2019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Glycogen metabolism and disorder</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15</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6-12-2019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HMP shunt and importence</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16</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11-12-2019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Electron transport chain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17</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16-12-2019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Alcohol metabolism</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18</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27-12-2019</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Diabetes mellitus</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19</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6-1-2020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Amino acid chemistry</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20</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10-1-2020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Amino acid metabolism</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21</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15-1-2020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Protein structure</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22</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22-1-2020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Globular protein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23</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27-1-2020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Collagen and elastin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24</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3-2-2020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Hemoglobin structure and heme disorder</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25</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5-2-2020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Porphyria</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26</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21-2-2020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Hemoglobinopathies</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27</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26-2-2020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 xml:space="preserve">Lipid-digestion </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28</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6-3-2020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Fatty acid metabolism</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29</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13-3-2020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Cholesterol metabolism</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30</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9-11-2020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Lipoprotein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31</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13-11-2020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Acid-base disorder</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32</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20-11-2020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Nucleotide metabolism</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33</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27-11-2020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DNA replication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34</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4-12-2020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DNA damage and repair</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35</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14-12-2020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RNA-transcription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36</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30-12-2020</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Recombinant DNA technology</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37</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4-1-2021</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PCR</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38</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11-1-2021</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Mucopolysaccharide</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39</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18-1-2021</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Obesity</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40</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27-1-2021</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Regulation of gene expression</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41</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5-2-2021</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Free radical</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162"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42</w:t>
            </w:r>
          </w:p>
        </w:tc>
        <w:tc>
          <w:tcPr>
            <w:tcW w:w="1894"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17-2-2021</w:t>
            </w:r>
          </w:p>
        </w:tc>
        <w:tc>
          <w:tcPr>
            <w:tcW w:w="58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jc w:val="left"/>
              <w:rPr/>
            </w:pPr>
            <w:r>
              <w:rPr/>
              <w:t>Anti oxidants</w:t>
            </w:r>
          </w:p>
        </w:tc>
        <w:tc>
          <w:tcPr>
            <w:tcW w:w="2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bl>
    <w:p>
      <w:pPr>
        <w:pStyle w:val="Normal"/>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left"/>
        <w:rPr>
          <w:rFonts w:eastAsia="Calibri"/>
          <w:b/>
          <w:b/>
          <w:bCs/>
          <w:sz w:val="32"/>
          <w:szCs w:val="38"/>
          <w:lang w:eastAsia="en-US"/>
        </w:rPr>
      </w:pPr>
      <w:r>
        <w:rPr>
          <w:rFonts w:eastAsia="Calibri"/>
          <w:b/>
          <w:bCs/>
          <w:sz w:val="32"/>
          <w:szCs w:val="38"/>
          <w:lang w:eastAsia="en-US"/>
        </w:rPr>
      </w:r>
    </w:p>
    <w:p>
      <w:pPr>
        <w:pStyle w:val="Normal"/>
        <w:jc w:val="left"/>
        <w:rPr>
          <w:rFonts w:eastAsia="Calibri"/>
          <w:b/>
          <w:b/>
          <w:bCs/>
          <w:sz w:val="32"/>
          <w:szCs w:val="38"/>
          <w:lang w:eastAsia="en-US"/>
        </w:rPr>
      </w:pPr>
      <w:r>
        <w:rPr>
          <w:rFonts w:eastAsia="Calibri"/>
          <w:b/>
          <w:bCs/>
          <w:sz w:val="32"/>
          <w:szCs w:val="38"/>
          <w:lang w:eastAsia="en-US"/>
        </w:rPr>
      </w:r>
    </w:p>
    <w:p>
      <w:pPr>
        <w:pStyle w:val="Normal"/>
        <w:rPr/>
      </w:pPr>
      <w:r>
        <w:rPr>
          <w:b/>
          <w:sz w:val="32"/>
          <w:szCs w:val="32"/>
        </w:rPr>
        <w:t>Group discussion:</w:t>
      </w:r>
    </w:p>
    <w:tbl>
      <w:tblPr>
        <w:tblW w:w="12865"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1447"/>
        <w:gridCol w:w="1887"/>
        <w:gridCol w:w="5577"/>
        <w:gridCol w:w="3953"/>
      </w:tblGrid>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No</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Date</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Discussion topic</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t>Signature of teacher</w:t>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24-2-2020</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Biomedical waste disposal</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10-3-2020</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Estimation of pH and buffer</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3</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17-3-2020</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Colorimetry and spectrophotometry</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4</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17-11-2020</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Case of chronic renal failure</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5</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8-12-2020</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Case of gout</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6</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22-12-2020</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Case of diabetes mellitus</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7</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5-1-2021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Case of nephrotic syndrome</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8</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12-1-2021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Case of jaundice</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9</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23-2-2021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Electrophoresis</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10</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6-7-2021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Chromatography</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11</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13-7-2021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ELISA</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12</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27-7-2021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Auto analyzer in biochemistry</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13</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3-8-2021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Quality control</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14</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14-9-2021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Case of pancreatitis</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rHeight w:val="583" w:hRule="atLeast"/>
        </w:trPr>
        <w:tc>
          <w:tcPr>
            <w:tcW w:w="14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15</w:t>
            </w:r>
          </w:p>
        </w:tc>
        <w:tc>
          <w:tcPr>
            <w:tcW w:w="188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21-9-2021</w:t>
            </w:r>
          </w:p>
        </w:tc>
        <w:tc>
          <w:tcPr>
            <w:tcW w:w="557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Case of myocardial infarction</w:t>
            </w:r>
          </w:p>
        </w:tc>
        <w:tc>
          <w:tcPr>
            <w:tcW w:w="395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bl>
    <w:p>
      <w:pPr>
        <w:pStyle w:val="Normal"/>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left"/>
        <w:rPr/>
      </w:pPr>
      <w:r>
        <w:rPr>
          <w:b/>
          <w:sz w:val="36"/>
          <w:szCs w:val="36"/>
        </w:rPr>
        <w:t>Seminar:</w:t>
      </w:r>
    </w:p>
    <w:tbl>
      <w:tblPr>
        <w:tblW w:w="13958"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1076"/>
        <w:gridCol w:w="1888"/>
        <w:gridCol w:w="7200"/>
        <w:gridCol w:w="3793"/>
      </w:tblGrid>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No</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Date</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Seminar topic</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t>Signature of teacher</w:t>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8-3-2021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creatinine</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9-3-2021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ALT</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3</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11-3-2021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urea</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4</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12-3-2021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Glucose</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5</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15-3-2021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Total protein</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6</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19-3-2021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Calcium and phosphorus</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7</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24-3-2021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Bilirubin</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8</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26-3-2021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CRP</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9</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31-3-2021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D-Dimer</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10</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5-4-2021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Ferritin</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11</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7-4-2021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Interleukin-6</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12</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12-4-2021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Thyroid function test</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1076"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13</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16-4-2021</w:t>
            </w:r>
          </w:p>
        </w:tc>
        <w:tc>
          <w:tcPr>
            <w:tcW w:w="72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Troponin</w:t>
            </w:r>
          </w:p>
        </w:tc>
        <w:tc>
          <w:tcPr>
            <w:tcW w:w="379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bl>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left"/>
        <w:rPr/>
      </w:pPr>
      <w:r>
        <w:rPr>
          <w:b/>
          <w:sz w:val="32"/>
          <w:szCs w:val="56"/>
        </w:rPr>
        <w:t>PAPER/ POSTER Presentation:</w:t>
      </w:r>
    </w:p>
    <w:p>
      <w:pPr>
        <w:pStyle w:val="Normal"/>
        <w:jc w:val="left"/>
        <w:rPr>
          <w:b/>
          <w:b/>
          <w:sz w:val="32"/>
          <w:szCs w:val="56"/>
        </w:rPr>
      </w:pPr>
      <w:r>
        <w:rPr>
          <w:b/>
          <w:sz w:val="32"/>
          <w:szCs w:val="56"/>
        </w:rPr>
      </w:r>
    </w:p>
    <w:tbl>
      <w:tblPr>
        <w:tblW w:w="13235"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660"/>
        <w:gridCol w:w="1863"/>
        <w:gridCol w:w="1888"/>
        <w:gridCol w:w="2338"/>
        <w:gridCol w:w="4050"/>
        <w:gridCol w:w="2435"/>
      </w:tblGrid>
      <w:tr>
        <w:trPr/>
        <w:tc>
          <w:tcPr>
            <w:tcW w:w="66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uto" w:line="276"/>
              <w:jc w:val="center"/>
              <w:rPr/>
            </w:pPr>
            <w:r>
              <w:rPr>
                <w:sz w:val="28"/>
                <w:szCs w:val="28"/>
              </w:rPr>
              <w:t>No.</w:t>
            </w:r>
          </w:p>
        </w:tc>
        <w:tc>
          <w:tcPr>
            <w:tcW w:w="186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uto" w:line="276"/>
              <w:jc w:val="center"/>
              <w:rPr/>
            </w:pPr>
            <w:r>
              <w:rPr>
                <w:sz w:val="28"/>
                <w:szCs w:val="28"/>
              </w:rPr>
              <w:t>Date</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uto" w:line="276"/>
              <w:jc w:val="center"/>
              <w:rPr/>
            </w:pPr>
            <w:r>
              <w:rPr>
                <w:sz w:val="28"/>
                <w:szCs w:val="28"/>
              </w:rPr>
              <w:t>Conference</w:t>
            </w:r>
          </w:p>
        </w:tc>
        <w:tc>
          <w:tcPr>
            <w:tcW w:w="233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uto" w:line="276"/>
              <w:jc w:val="center"/>
              <w:rPr/>
            </w:pPr>
            <w:r>
              <w:rPr>
                <w:sz w:val="28"/>
                <w:szCs w:val="28"/>
              </w:rPr>
              <w:t>Paper/ Poster</w:t>
            </w:r>
          </w:p>
        </w:tc>
        <w:tc>
          <w:tcPr>
            <w:tcW w:w="40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Normal"/>
              <w:spacing w:lineRule="auto" w:line="276"/>
              <w:jc w:val="center"/>
              <w:rPr/>
            </w:pPr>
            <w:r>
              <w:rPr/>
              <w:t>Topic</w:t>
            </w:r>
          </w:p>
        </w:tc>
        <w:tc>
          <w:tcPr>
            <w:tcW w:w="243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Normal"/>
              <w:spacing w:lineRule="auto" w:line="276"/>
              <w:jc w:val="center"/>
              <w:rPr/>
            </w:pPr>
            <w:r>
              <w:rPr/>
              <w:t xml:space="preserve">Signature </w:t>
            </w:r>
          </w:p>
        </w:tc>
      </w:tr>
      <w:tr>
        <w:trPr/>
        <w:tc>
          <w:tcPr>
            <w:tcW w:w="66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p>
        </w:tc>
        <w:tc>
          <w:tcPr>
            <w:tcW w:w="1863"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15-12-2019</w:t>
            </w:r>
          </w:p>
        </w:tc>
        <w:tc>
          <w:tcPr>
            <w:tcW w:w="188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AMBICON 2019</w:t>
            </w:r>
          </w:p>
        </w:tc>
        <w:tc>
          <w:tcPr>
            <w:tcW w:w="2338"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Poster</w:t>
            </w:r>
          </w:p>
        </w:tc>
        <w:tc>
          <w:tcPr>
            <w:tcW w:w="405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Effect of turbidity in IQC sera on results of various chemistry examination</w:t>
            </w:r>
          </w:p>
        </w:tc>
        <w:tc>
          <w:tcPr>
            <w:tcW w:w="243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bl>
    <w:p>
      <w:pPr>
        <w:pStyle w:val="Normal"/>
        <w:jc w:val="left"/>
        <w:rPr>
          <w:b/>
          <w:b/>
          <w:sz w:val="32"/>
          <w:szCs w:val="56"/>
        </w:rPr>
      </w:pPr>
      <w:r>
        <w:rPr>
          <w:b/>
          <w:sz w:val="32"/>
          <w:szCs w:val="56"/>
        </w:rPr>
      </w:r>
    </w:p>
    <w:p>
      <w:pPr>
        <w:pStyle w:val="Normal"/>
        <w:jc w:val="left"/>
        <w:rPr>
          <w:b/>
          <w:b/>
          <w:sz w:val="32"/>
          <w:szCs w:val="56"/>
        </w:rPr>
      </w:pPr>
      <w:r>
        <w:rPr>
          <w:b/>
          <w:sz w:val="32"/>
          <w:szCs w:val="56"/>
        </w:rPr>
      </w:r>
    </w:p>
    <w:p>
      <w:pPr>
        <w:pStyle w:val="Normal"/>
        <w:jc w:val="left"/>
        <w:rPr>
          <w:b/>
          <w:b/>
          <w:sz w:val="28"/>
          <w:szCs w:val="28"/>
        </w:rPr>
      </w:pPr>
      <w:r>
        <w:rPr/>
      </w:r>
      <w:r>
        <w:br w:type="page"/>
      </w:r>
    </w:p>
    <w:p>
      <w:pPr>
        <w:pStyle w:val="Normal"/>
        <w:jc w:val="left"/>
        <w:rPr>
          <w:b/>
          <w:b/>
          <w:sz w:val="28"/>
          <w:szCs w:val="28"/>
        </w:rPr>
      </w:pPr>
      <w:r>
        <w:rPr/>
      </w:r>
    </w:p>
    <w:p>
      <w:pPr>
        <w:pStyle w:val="Normal"/>
        <w:jc w:val="left"/>
        <w:rPr/>
      </w:pPr>
      <w:r>
        <w:rPr>
          <w:b/>
          <w:sz w:val="28"/>
          <w:szCs w:val="28"/>
        </w:rPr>
        <w:t>Journal Clubs Attended in the department</w:t>
      </w:r>
    </w:p>
    <w:p>
      <w:pPr>
        <w:pStyle w:val="Normal"/>
        <w:jc w:val="left"/>
        <w:rPr>
          <w:b/>
          <w:b/>
          <w:sz w:val="28"/>
          <w:szCs w:val="28"/>
        </w:rPr>
      </w:pPr>
      <w:r>
        <w:rPr>
          <w:b/>
          <w:sz w:val="28"/>
          <w:szCs w:val="28"/>
        </w:rPr>
      </w:r>
    </w:p>
    <w:tbl>
      <w:tblPr>
        <w:tblStyle w:val="TableGrid"/>
        <w:tblW w:w="13324" w:type="dxa"/>
        <w:jc w:val="left"/>
        <w:tblInd w:w="503" w:type="dxa"/>
        <w:tblCellMar>
          <w:top w:w="0" w:type="dxa"/>
          <w:left w:w="103" w:type="dxa"/>
          <w:bottom w:w="0" w:type="dxa"/>
          <w:right w:w="108" w:type="dxa"/>
        </w:tblCellMar>
        <w:tblLook w:val="04a0" w:noVBand="1" w:noHBand="0" w:lastColumn="0" w:firstColumn="1" w:lastRow="0" w:firstRow="1"/>
      </w:tblPr>
      <w:tblGrid>
        <w:gridCol w:w="18"/>
        <w:gridCol w:w="1694"/>
        <w:gridCol w:w="7819"/>
        <w:gridCol w:w="2540"/>
        <w:gridCol w:w="1253"/>
      </w:tblGrid>
      <w:tr>
        <w:trPr/>
        <w:tc>
          <w:tcPr>
            <w:tcW w:w="18" w:type="dxa"/>
            <w:tcBorders/>
            <w:shd w:fill="auto" w:val="clear"/>
            <w:tcMar>
              <w:left w:w="103" w:type="dxa"/>
            </w:tcMar>
            <w:vAlign w:val="center"/>
          </w:tcPr>
          <w:p>
            <w:pPr>
              <w:pStyle w:val="Normal"/>
              <w:spacing w:lineRule="auto" w:line="480"/>
              <w:jc w:val="center"/>
              <w:rPr/>
            </w:pPr>
            <w:r>
              <w:rPr/>
              <w:t>No.</w:t>
            </w:r>
          </w:p>
        </w:tc>
        <w:tc>
          <w:tcPr>
            <w:tcW w:w="1694" w:type="dxa"/>
            <w:tcBorders/>
            <w:shd w:fill="auto" w:val="clear"/>
            <w:tcMar>
              <w:left w:w="103" w:type="dxa"/>
            </w:tcMar>
            <w:vAlign w:val="center"/>
          </w:tcPr>
          <w:p>
            <w:pPr>
              <w:pStyle w:val="Normal"/>
              <w:spacing w:lineRule="auto" w:line="480"/>
              <w:jc w:val="center"/>
              <w:rPr/>
            </w:pPr>
            <w:r>
              <w:rPr/>
              <w:t>Date</w:t>
            </w:r>
          </w:p>
        </w:tc>
        <w:tc>
          <w:tcPr>
            <w:tcW w:w="7819" w:type="dxa"/>
            <w:tcBorders/>
            <w:shd w:fill="auto" w:val="clear"/>
            <w:tcMar>
              <w:left w:w="103" w:type="dxa"/>
            </w:tcMar>
            <w:vAlign w:val="center"/>
          </w:tcPr>
          <w:p>
            <w:pPr>
              <w:pStyle w:val="Normal"/>
              <w:spacing w:lineRule="auto" w:line="480"/>
              <w:jc w:val="center"/>
              <w:rPr/>
            </w:pPr>
            <w:r>
              <w:rPr/>
              <w:t xml:space="preserve">Topic/Journal                              </w:t>
            </w:r>
          </w:p>
        </w:tc>
        <w:tc>
          <w:tcPr>
            <w:tcW w:w="2540" w:type="dxa"/>
            <w:tcBorders/>
            <w:shd w:fill="auto" w:val="clear"/>
            <w:tcMar>
              <w:left w:w="103" w:type="dxa"/>
            </w:tcMar>
            <w:vAlign w:val="center"/>
          </w:tcPr>
          <w:p>
            <w:pPr>
              <w:pStyle w:val="Normal"/>
              <w:spacing w:lineRule="auto" w:line="480"/>
              <w:jc w:val="center"/>
              <w:rPr/>
            </w:pPr>
            <w:r>
              <w:rPr/>
              <w:t>Presented /</w:t>
            </w:r>
            <w:r>
              <w:rPr/>
              <w:t>Attended</w:t>
            </w:r>
          </w:p>
        </w:tc>
        <w:tc>
          <w:tcPr>
            <w:tcW w:w="1253" w:type="dxa"/>
            <w:tcBorders/>
            <w:shd w:fill="auto" w:val="clear"/>
            <w:tcMar>
              <w:left w:w="103" w:type="dxa"/>
            </w:tcMar>
            <w:vAlign w:val="center"/>
          </w:tcPr>
          <w:p>
            <w:pPr>
              <w:pStyle w:val="Normal"/>
              <w:spacing w:lineRule="auto" w:line="480"/>
              <w:jc w:val="center"/>
              <w:rPr/>
            </w:pPr>
            <w:r>
              <w:rPr/>
              <w:t>Sign</w:t>
            </w:r>
          </w:p>
        </w:tc>
      </w:tr>
      <w:tr>
        <w:trPr/>
        <w:tc>
          <w:tcPr>
            <w:tcW w:w="18" w:type="dxa"/>
            <w:tcBorders/>
            <w:shd w:fill="auto" w:val="clear"/>
            <w:tcMar>
              <w:left w:w="103" w:type="dxa"/>
            </w:tcMar>
            <w:vAlign w:val="center"/>
          </w:tcPr>
          <w:p>
            <w:pPr>
              <w:pStyle w:val="Normal"/>
              <w:spacing w:lineRule="auto" w:line="480"/>
              <w:jc w:val="center"/>
              <w:rPr/>
            </w:pPr>
            <w:r>
              <w:rPr/>
            </w:r>
          </w:p>
        </w:tc>
        <w:tc>
          <w:tcPr>
            <w:tcW w:w="1694" w:type="dxa"/>
            <w:tcBorders/>
            <w:shd w:fill="auto" w:val="clear"/>
            <w:tcMar>
              <w:left w:w="103" w:type="dxa"/>
            </w:tcMar>
            <w:vAlign w:val="center"/>
          </w:tcPr>
          <w:p>
            <w:pPr>
              <w:pStyle w:val="Normal"/>
              <w:spacing w:lineRule="auto" w:line="480"/>
              <w:jc w:val="center"/>
              <w:rPr>
                <w:sz w:val="24"/>
              </w:rPr>
            </w:pPr>
            <w:r>
              <w:rPr>
                <w:sz w:val="24"/>
              </w:rPr>
              <w:t>0</w:t>
            </w:r>
            <w:r>
              <w:rPr>
                <w:sz w:val="24"/>
              </w:rPr>
              <w:t>1-</w:t>
            </w:r>
            <w:r>
              <w:rPr>
                <w:sz w:val="24"/>
              </w:rPr>
              <w:t>03</w:t>
            </w:r>
            <w:r>
              <w:rPr>
                <w:sz w:val="24"/>
              </w:rPr>
              <w:t>-202</w:t>
            </w:r>
            <w:r>
              <w:rPr>
                <w:sz w:val="24"/>
              </w:rPr>
              <w:t>0</w:t>
            </w:r>
          </w:p>
        </w:tc>
        <w:tc>
          <w:tcPr>
            <w:tcW w:w="7819" w:type="dxa"/>
            <w:tcBorders/>
            <w:shd w:fill="auto" w:val="clear"/>
            <w:tcMar>
              <w:left w:w="103" w:type="dxa"/>
            </w:tcMar>
            <w:vAlign w:val="center"/>
          </w:tcPr>
          <w:p>
            <w:pPr>
              <w:pStyle w:val="Normal"/>
              <w:rPr>
                <w:sz w:val="28"/>
                <w:szCs w:val="28"/>
              </w:rPr>
            </w:pPr>
            <w:r>
              <w:rPr>
                <w:sz w:val="28"/>
                <w:szCs w:val="28"/>
              </w:rPr>
              <w:t>Laboratory detection and init</w:t>
            </w:r>
            <w:r>
              <w:rPr>
                <w:sz w:val="28"/>
                <w:szCs w:val="28"/>
              </w:rPr>
              <w:t>i</w:t>
            </w:r>
            <w:r>
              <w:rPr>
                <w:sz w:val="28"/>
                <w:szCs w:val="28"/>
              </w:rPr>
              <w:t>al diagnosis of monoclonal gammopathies</w:t>
            </w:r>
          </w:p>
        </w:tc>
        <w:tc>
          <w:tcPr>
            <w:tcW w:w="2540" w:type="dxa"/>
            <w:tcBorders/>
            <w:shd w:fill="auto" w:val="clear"/>
            <w:tcMar>
              <w:left w:w="103" w:type="dxa"/>
            </w:tcMar>
            <w:vAlign w:val="center"/>
          </w:tcPr>
          <w:p>
            <w:pPr>
              <w:pStyle w:val="Normal"/>
              <w:rPr>
                <w:sz w:val="28"/>
                <w:szCs w:val="28"/>
              </w:rPr>
            </w:pPr>
            <w:r>
              <w:rPr>
                <w:sz w:val="28"/>
                <w:szCs w:val="28"/>
              </w:rPr>
              <w:t>Attended</w:t>
            </w:r>
          </w:p>
        </w:tc>
        <w:tc>
          <w:tcPr>
            <w:tcW w:w="1253" w:type="dxa"/>
            <w:tcBorders/>
            <w:shd w:fill="auto" w:val="clear"/>
            <w:tcMar>
              <w:left w:w="103" w:type="dxa"/>
            </w:tcMar>
          </w:tcPr>
          <w:p>
            <w:pPr>
              <w:pStyle w:val="Normal"/>
              <w:spacing w:lineRule="auto" w:line="480"/>
              <w:jc w:val="center"/>
              <w:rPr/>
            </w:pPr>
            <w:r>
              <w:rPr/>
            </w:r>
          </w:p>
        </w:tc>
      </w:tr>
      <w:tr>
        <w:trPr/>
        <w:tc>
          <w:tcPr>
            <w:tcW w:w="18" w:type="dxa"/>
            <w:tcBorders/>
            <w:shd w:fill="auto" w:val="clear"/>
            <w:tcMar>
              <w:left w:w="103" w:type="dxa"/>
            </w:tcMar>
            <w:vAlign w:val="center"/>
          </w:tcPr>
          <w:p>
            <w:pPr>
              <w:pStyle w:val="Normal"/>
              <w:spacing w:lineRule="auto" w:line="480"/>
              <w:jc w:val="center"/>
              <w:rPr/>
            </w:pPr>
            <w:r>
              <w:rPr/>
            </w:r>
          </w:p>
        </w:tc>
        <w:tc>
          <w:tcPr>
            <w:tcW w:w="1694" w:type="dxa"/>
            <w:tcBorders/>
            <w:shd w:fill="auto" w:val="clear"/>
            <w:tcMar>
              <w:left w:w="103" w:type="dxa"/>
            </w:tcMar>
            <w:vAlign w:val="center"/>
          </w:tcPr>
          <w:p>
            <w:pPr>
              <w:pStyle w:val="Normal"/>
              <w:rPr>
                <w:sz w:val="28"/>
                <w:szCs w:val="28"/>
              </w:rPr>
            </w:pPr>
            <w:r>
              <w:rPr>
                <w:sz w:val="28"/>
                <w:szCs w:val="28"/>
              </w:rPr>
              <w:t>0</w:t>
            </w:r>
            <w:r>
              <w:rPr>
                <w:sz w:val="28"/>
                <w:szCs w:val="28"/>
              </w:rPr>
              <w:t>1-</w:t>
            </w:r>
            <w:r>
              <w:rPr>
                <w:sz w:val="28"/>
                <w:szCs w:val="28"/>
              </w:rPr>
              <w:t>0</w:t>
            </w:r>
            <w:r>
              <w:rPr>
                <w:sz w:val="28"/>
                <w:szCs w:val="28"/>
              </w:rPr>
              <w:t>4-2020</w:t>
            </w:r>
          </w:p>
        </w:tc>
        <w:tc>
          <w:tcPr>
            <w:tcW w:w="7819" w:type="dxa"/>
            <w:tcBorders/>
            <w:shd w:fill="auto" w:val="clear"/>
            <w:tcMar>
              <w:left w:w="103" w:type="dxa"/>
            </w:tcMar>
            <w:vAlign w:val="center"/>
          </w:tcPr>
          <w:p>
            <w:pPr>
              <w:pStyle w:val="Normal"/>
              <w:rPr>
                <w:sz w:val="28"/>
                <w:szCs w:val="28"/>
              </w:rPr>
            </w:pPr>
            <w:r>
              <w:rPr>
                <w:sz w:val="28"/>
                <w:szCs w:val="28"/>
              </w:rPr>
              <w:t>Effect of blood samle handling procedure on measurable interleukin 6 in plasma and serum</w:t>
            </w:r>
          </w:p>
        </w:tc>
        <w:tc>
          <w:tcPr>
            <w:tcW w:w="2540" w:type="dxa"/>
            <w:tcBorders/>
            <w:shd w:fill="auto" w:val="clear"/>
            <w:tcMar>
              <w:left w:w="103" w:type="dxa"/>
            </w:tcMar>
            <w:vAlign w:val="center"/>
          </w:tcPr>
          <w:p>
            <w:pPr>
              <w:pStyle w:val="Normal"/>
              <w:rPr>
                <w:sz w:val="28"/>
                <w:szCs w:val="28"/>
              </w:rPr>
            </w:pPr>
            <w:r>
              <w:rPr>
                <w:sz w:val="28"/>
                <w:szCs w:val="28"/>
              </w:rPr>
              <w:t>Attended</w:t>
            </w:r>
          </w:p>
        </w:tc>
        <w:tc>
          <w:tcPr>
            <w:tcW w:w="1253" w:type="dxa"/>
            <w:tcBorders/>
            <w:shd w:fill="auto" w:val="clear"/>
            <w:tcMar>
              <w:left w:w="103" w:type="dxa"/>
            </w:tcMar>
          </w:tcPr>
          <w:p>
            <w:pPr>
              <w:pStyle w:val="Normal"/>
              <w:spacing w:lineRule="auto" w:line="480"/>
              <w:jc w:val="center"/>
              <w:rPr/>
            </w:pPr>
            <w:r>
              <w:rPr/>
            </w:r>
          </w:p>
        </w:tc>
      </w:tr>
      <w:tr>
        <w:trPr/>
        <w:tc>
          <w:tcPr>
            <w:tcW w:w="18" w:type="dxa"/>
            <w:tcBorders/>
            <w:shd w:fill="auto" w:val="clear"/>
            <w:tcMar>
              <w:left w:w="103" w:type="dxa"/>
            </w:tcMar>
            <w:vAlign w:val="center"/>
          </w:tcPr>
          <w:p>
            <w:pPr>
              <w:pStyle w:val="Normal"/>
              <w:spacing w:lineRule="auto" w:line="480"/>
              <w:jc w:val="center"/>
              <w:rPr/>
            </w:pPr>
            <w:r>
              <w:rPr/>
            </w:r>
          </w:p>
        </w:tc>
        <w:tc>
          <w:tcPr>
            <w:tcW w:w="1694" w:type="dxa"/>
            <w:tcBorders/>
            <w:shd w:fill="auto" w:val="clear"/>
            <w:tcMar>
              <w:left w:w="103" w:type="dxa"/>
            </w:tcMar>
            <w:vAlign w:val="center"/>
          </w:tcPr>
          <w:p>
            <w:pPr>
              <w:pStyle w:val="Normal"/>
              <w:rPr>
                <w:sz w:val="28"/>
                <w:szCs w:val="28"/>
              </w:rPr>
            </w:pPr>
            <w:r>
              <w:rPr>
                <w:sz w:val="28"/>
                <w:szCs w:val="28"/>
              </w:rPr>
              <w:t>02-05-2020</w:t>
            </w:r>
          </w:p>
        </w:tc>
        <w:tc>
          <w:tcPr>
            <w:tcW w:w="7819" w:type="dxa"/>
            <w:tcBorders/>
            <w:shd w:fill="auto" w:val="clear"/>
            <w:tcMar>
              <w:left w:w="103" w:type="dxa"/>
            </w:tcMar>
            <w:vAlign w:val="center"/>
          </w:tcPr>
          <w:p>
            <w:pPr>
              <w:pStyle w:val="Normal"/>
              <w:rPr>
                <w:sz w:val="28"/>
                <w:szCs w:val="28"/>
              </w:rPr>
            </w:pPr>
            <w:r>
              <w:rPr>
                <w:sz w:val="28"/>
                <w:szCs w:val="28"/>
              </w:rPr>
              <w:t>Lot to Lot variation</w:t>
            </w:r>
          </w:p>
        </w:tc>
        <w:tc>
          <w:tcPr>
            <w:tcW w:w="2540" w:type="dxa"/>
            <w:tcBorders/>
            <w:shd w:fill="auto" w:val="clear"/>
            <w:tcMar>
              <w:left w:w="103" w:type="dxa"/>
            </w:tcMar>
            <w:vAlign w:val="center"/>
          </w:tcPr>
          <w:p>
            <w:pPr>
              <w:pStyle w:val="Normal"/>
              <w:rPr>
                <w:sz w:val="28"/>
                <w:szCs w:val="28"/>
              </w:rPr>
            </w:pPr>
            <w:r>
              <w:rPr>
                <w:sz w:val="28"/>
                <w:szCs w:val="28"/>
              </w:rPr>
              <w:t>Presented</w:t>
            </w:r>
          </w:p>
        </w:tc>
        <w:tc>
          <w:tcPr>
            <w:tcW w:w="1253" w:type="dxa"/>
            <w:tcBorders/>
            <w:shd w:fill="auto" w:val="clear"/>
            <w:tcMar>
              <w:left w:w="103" w:type="dxa"/>
            </w:tcMar>
          </w:tcPr>
          <w:p>
            <w:pPr>
              <w:pStyle w:val="Normal"/>
              <w:spacing w:lineRule="auto" w:line="480"/>
              <w:jc w:val="center"/>
              <w:rPr/>
            </w:pPr>
            <w:r>
              <w:rPr/>
            </w:r>
          </w:p>
        </w:tc>
      </w:tr>
      <w:tr>
        <w:trPr/>
        <w:tc>
          <w:tcPr>
            <w:tcW w:w="18" w:type="dxa"/>
            <w:tcBorders/>
            <w:shd w:fill="auto" w:val="clear"/>
            <w:tcMar>
              <w:left w:w="103" w:type="dxa"/>
            </w:tcMar>
            <w:vAlign w:val="center"/>
          </w:tcPr>
          <w:p>
            <w:pPr>
              <w:pStyle w:val="Normal"/>
              <w:spacing w:lineRule="auto" w:line="480"/>
              <w:jc w:val="center"/>
              <w:rPr/>
            </w:pPr>
            <w:r>
              <w:rPr/>
            </w:r>
          </w:p>
        </w:tc>
        <w:tc>
          <w:tcPr>
            <w:tcW w:w="1694" w:type="dxa"/>
            <w:tcBorders/>
            <w:shd w:fill="auto" w:val="clear"/>
            <w:tcMar>
              <w:left w:w="103" w:type="dxa"/>
            </w:tcMar>
            <w:vAlign w:val="center"/>
          </w:tcPr>
          <w:p>
            <w:pPr>
              <w:pStyle w:val="Normal"/>
              <w:rPr>
                <w:sz w:val="28"/>
                <w:szCs w:val="28"/>
              </w:rPr>
            </w:pPr>
            <w:r>
              <w:rPr>
                <w:sz w:val="28"/>
                <w:szCs w:val="28"/>
              </w:rPr>
              <w:t>0</w:t>
            </w:r>
            <w:r>
              <w:rPr>
                <w:sz w:val="28"/>
                <w:szCs w:val="28"/>
              </w:rPr>
              <w:t>2-</w:t>
            </w:r>
            <w:r>
              <w:rPr>
                <w:sz w:val="28"/>
                <w:szCs w:val="28"/>
              </w:rPr>
              <w:t>0</w:t>
            </w:r>
            <w:r>
              <w:rPr>
                <w:sz w:val="28"/>
                <w:szCs w:val="28"/>
              </w:rPr>
              <w:t>6-2020</w:t>
            </w:r>
          </w:p>
        </w:tc>
        <w:tc>
          <w:tcPr>
            <w:tcW w:w="7819" w:type="dxa"/>
            <w:tcBorders/>
            <w:shd w:fill="auto" w:val="clear"/>
            <w:tcMar>
              <w:left w:w="103" w:type="dxa"/>
            </w:tcMar>
            <w:vAlign w:val="center"/>
          </w:tcPr>
          <w:p>
            <w:pPr>
              <w:pStyle w:val="Normal"/>
              <w:rPr>
                <w:sz w:val="28"/>
                <w:szCs w:val="28"/>
              </w:rPr>
            </w:pPr>
            <w:r>
              <w:rPr>
                <w:sz w:val="28"/>
                <w:szCs w:val="28"/>
              </w:rPr>
              <w:t>Statistical Quality Control for Quantitative Measurements: Principles and Definitions</w:t>
            </w:r>
          </w:p>
        </w:tc>
        <w:tc>
          <w:tcPr>
            <w:tcW w:w="2540" w:type="dxa"/>
            <w:tcBorders/>
            <w:shd w:fill="auto" w:val="clear"/>
            <w:tcMar>
              <w:left w:w="103" w:type="dxa"/>
            </w:tcMar>
            <w:vAlign w:val="center"/>
          </w:tcPr>
          <w:p>
            <w:pPr>
              <w:pStyle w:val="Normal"/>
              <w:rPr>
                <w:sz w:val="28"/>
                <w:szCs w:val="28"/>
              </w:rPr>
            </w:pPr>
            <w:r>
              <w:rPr>
                <w:sz w:val="28"/>
                <w:szCs w:val="28"/>
              </w:rPr>
              <w:t>Attended</w:t>
            </w:r>
          </w:p>
        </w:tc>
        <w:tc>
          <w:tcPr>
            <w:tcW w:w="1253" w:type="dxa"/>
            <w:tcBorders/>
            <w:shd w:fill="auto" w:val="clear"/>
            <w:tcMar>
              <w:left w:w="103" w:type="dxa"/>
            </w:tcMar>
          </w:tcPr>
          <w:p>
            <w:pPr>
              <w:pStyle w:val="Normal"/>
              <w:spacing w:lineRule="auto" w:line="480"/>
              <w:jc w:val="center"/>
              <w:rPr/>
            </w:pPr>
            <w:r>
              <w:rPr/>
            </w:r>
          </w:p>
        </w:tc>
      </w:tr>
      <w:tr>
        <w:trPr/>
        <w:tc>
          <w:tcPr>
            <w:tcW w:w="18" w:type="dxa"/>
            <w:tcBorders>
              <w:top w:val="nil"/>
            </w:tcBorders>
            <w:shd w:fill="auto" w:val="clear"/>
            <w:tcMar>
              <w:left w:w="103" w:type="dxa"/>
            </w:tcMar>
            <w:vAlign w:val="center"/>
          </w:tcPr>
          <w:p>
            <w:pPr>
              <w:pStyle w:val="Normal"/>
              <w:spacing w:lineRule="auto" w:line="480"/>
              <w:jc w:val="center"/>
              <w:rPr/>
            </w:pPr>
            <w:r>
              <w:rPr/>
            </w:r>
          </w:p>
        </w:tc>
        <w:tc>
          <w:tcPr>
            <w:tcW w:w="1694" w:type="dxa"/>
            <w:tcBorders>
              <w:top w:val="nil"/>
            </w:tcBorders>
            <w:shd w:fill="auto" w:val="clear"/>
            <w:tcMar>
              <w:left w:w="103" w:type="dxa"/>
            </w:tcMar>
            <w:vAlign w:val="center"/>
          </w:tcPr>
          <w:p>
            <w:pPr>
              <w:pStyle w:val="Normal"/>
              <w:rPr>
                <w:sz w:val="28"/>
                <w:szCs w:val="28"/>
              </w:rPr>
            </w:pPr>
            <w:r>
              <w:rPr>
                <w:sz w:val="28"/>
                <w:szCs w:val="28"/>
              </w:rPr>
              <w:t>0</w:t>
            </w:r>
            <w:r>
              <w:rPr>
                <w:sz w:val="28"/>
                <w:szCs w:val="28"/>
              </w:rPr>
              <w:t>5-</w:t>
            </w:r>
            <w:r>
              <w:rPr>
                <w:sz w:val="28"/>
                <w:szCs w:val="28"/>
              </w:rPr>
              <w:t>0</w:t>
            </w:r>
            <w:r>
              <w:rPr>
                <w:sz w:val="28"/>
                <w:szCs w:val="28"/>
              </w:rPr>
              <w:t>7-2020</w:t>
            </w:r>
          </w:p>
        </w:tc>
        <w:tc>
          <w:tcPr>
            <w:tcW w:w="7819" w:type="dxa"/>
            <w:tcBorders>
              <w:top w:val="nil"/>
            </w:tcBorders>
            <w:shd w:fill="auto" w:val="clear"/>
            <w:tcMar>
              <w:left w:w="103" w:type="dxa"/>
            </w:tcMar>
            <w:vAlign w:val="center"/>
          </w:tcPr>
          <w:p>
            <w:pPr>
              <w:pStyle w:val="Normal"/>
              <w:rPr>
                <w:sz w:val="28"/>
                <w:szCs w:val="28"/>
              </w:rPr>
            </w:pPr>
            <w:r>
              <w:rPr>
                <w:sz w:val="28"/>
                <w:szCs w:val="28"/>
              </w:rPr>
              <w:t>Method Comparison and Bias Estimation Using Patient Samples; Approved Guideline—Second Edition</w:t>
            </w:r>
          </w:p>
        </w:tc>
        <w:tc>
          <w:tcPr>
            <w:tcW w:w="2540" w:type="dxa"/>
            <w:tcBorders>
              <w:top w:val="nil"/>
            </w:tcBorders>
            <w:shd w:fill="auto" w:val="clear"/>
            <w:tcMar>
              <w:left w:w="103" w:type="dxa"/>
            </w:tcMar>
            <w:vAlign w:val="center"/>
          </w:tcPr>
          <w:p>
            <w:pPr>
              <w:pStyle w:val="Normal"/>
              <w:rPr>
                <w:sz w:val="28"/>
                <w:szCs w:val="28"/>
              </w:rPr>
            </w:pPr>
            <w:r>
              <w:rPr>
                <w:sz w:val="28"/>
                <w:szCs w:val="28"/>
              </w:rPr>
              <w:t>Presented</w:t>
            </w:r>
          </w:p>
        </w:tc>
        <w:tc>
          <w:tcPr>
            <w:tcW w:w="1253" w:type="dxa"/>
            <w:tcBorders>
              <w:top w:val="nil"/>
            </w:tcBorders>
            <w:shd w:fill="auto" w:val="clear"/>
            <w:tcMar>
              <w:left w:w="103" w:type="dxa"/>
            </w:tcMar>
          </w:tcPr>
          <w:p>
            <w:pPr>
              <w:pStyle w:val="Normal"/>
              <w:spacing w:lineRule="auto" w:line="480"/>
              <w:jc w:val="center"/>
              <w:rPr/>
            </w:pPr>
            <w:r>
              <w:rPr/>
            </w:r>
          </w:p>
        </w:tc>
      </w:tr>
      <w:tr>
        <w:trPr/>
        <w:tc>
          <w:tcPr>
            <w:tcW w:w="18" w:type="dxa"/>
            <w:tcBorders>
              <w:top w:val="nil"/>
            </w:tcBorders>
            <w:shd w:fill="auto" w:val="clear"/>
            <w:tcMar>
              <w:left w:w="103" w:type="dxa"/>
            </w:tcMar>
            <w:vAlign w:val="center"/>
          </w:tcPr>
          <w:p>
            <w:pPr>
              <w:pStyle w:val="Normal"/>
              <w:spacing w:lineRule="auto" w:line="480"/>
              <w:jc w:val="center"/>
              <w:rPr/>
            </w:pPr>
            <w:r>
              <w:rPr/>
            </w:r>
          </w:p>
        </w:tc>
        <w:tc>
          <w:tcPr>
            <w:tcW w:w="1694" w:type="dxa"/>
            <w:tcBorders>
              <w:top w:val="nil"/>
            </w:tcBorders>
            <w:shd w:fill="auto" w:val="clear"/>
            <w:tcMar>
              <w:left w:w="103" w:type="dxa"/>
            </w:tcMar>
            <w:vAlign w:val="center"/>
          </w:tcPr>
          <w:p>
            <w:pPr>
              <w:pStyle w:val="Normal"/>
              <w:rPr>
                <w:sz w:val="28"/>
                <w:szCs w:val="28"/>
              </w:rPr>
            </w:pPr>
            <w:r>
              <w:rPr>
                <w:sz w:val="28"/>
                <w:szCs w:val="28"/>
              </w:rPr>
              <w:t>10-8-2021</w:t>
            </w:r>
          </w:p>
        </w:tc>
        <w:tc>
          <w:tcPr>
            <w:tcW w:w="7819" w:type="dxa"/>
            <w:tcBorders>
              <w:top w:val="nil"/>
            </w:tcBorders>
            <w:shd w:fill="auto" w:val="clear"/>
            <w:tcMar>
              <w:left w:w="103" w:type="dxa"/>
            </w:tcMar>
            <w:vAlign w:val="center"/>
          </w:tcPr>
          <w:p>
            <w:pPr>
              <w:pStyle w:val="Normal"/>
              <w:rPr>
                <w:sz w:val="28"/>
                <w:szCs w:val="28"/>
              </w:rPr>
            </w:pPr>
            <w:r>
              <w:rPr>
                <w:sz w:val="28"/>
                <w:szCs w:val="28"/>
              </w:rPr>
              <w:t>Evaluation of the Linearity of Quantitative</w:t>
            </w:r>
          </w:p>
          <w:p>
            <w:pPr>
              <w:pStyle w:val="Normal"/>
              <w:rPr>
                <w:sz w:val="28"/>
                <w:szCs w:val="28"/>
              </w:rPr>
            </w:pPr>
            <w:r>
              <w:rPr>
                <w:sz w:val="28"/>
                <w:szCs w:val="28"/>
              </w:rPr>
              <w:t>Measurement Procedures: A Statistical</w:t>
            </w:r>
          </w:p>
          <w:p>
            <w:pPr>
              <w:pStyle w:val="Normal"/>
              <w:rPr>
                <w:sz w:val="28"/>
                <w:szCs w:val="28"/>
              </w:rPr>
            </w:pPr>
            <w:r>
              <w:rPr>
                <w:sz w:val="28"/>
                <w:szCs w:val="28"/>
              </w:rPr>
              <w:t>Approach; Approved Guideline</w:t>
            </w:r>
          </w:p>
        </w:tc>
        <w:tc>
          <w:tcPr>
            <w:tcW w:w="2540" w:type="dxa"/>
            <w:tcBorders>
              <w:top w:val="nil"/>
            </w:tcBorders>
            <w:shd w:fill="auto" w:val="clear"/>
            <w:tcMar>
              <w:left w:w="103" w:type="dxa"/>
            </w:tcMar>
            <w:vAlign w:val="center"/>
          </w:tcPr>
          <w:p>
            <w:pPr>
              <w:pStyle w:val="Normal"/>
              <w:rPr>
                <w:sz w:val="28"/>
                <w:szCs w:val="28"/>
              </w:rPr>
            </w:pPr>
            <w:r>
              <w:rPr>
                <w:sz w:val="28"/>
                <w:szCs w:val="28"/>
              </w:rPr>
              <w:t>Attended</w:t>
            </w:r>
          </w:p>
        </w:tc>
        <w:tc>
          <w:tcPr>
            <w:tcW w:w="1253" w:type="dxa"/>
            <w:tcBorders>
              <w:top w:val="nil"/>
            </w:tcBorders>
            <w:shd w:fill="auto" w:val="clear"/>
            <w:tcMar>
              <w:left w:w="103" w:type="dxa"/>
            </w:tcMar>
          </w:tcPr>
          <w:p>
            <w:pPr>
              <w:pStyle w:val="Normal"/>
              <w:spacing w:lineRule="auto" w:line="480"/>
              <w:jc w:val="center"/>
              <w:rPr/>
            </w:pPr>
            <w:r>
              <w:rPr/>
            </w:r>
          </w:p>
        </w:tc>
      </w:tr>
      <w:tr>
        <w:trPr/>
        <w:tc>
          <w:tcPr>
            <w:tcW w:w="18" w:type="dxa"/>
            <w:tcBorders>
              <w:top w:val="nil"/>
            </w:tcBorders>
            <w:shd w:fill="auto" w:val="clear"/>
            <w:tcMar>
              <w:left w:w="103" w:type="dxa"/>
            </w:tcMar>
            <w:vAlign w:val="center"/>
          </w:tcPr>
          <w:p>
            <w:pPr>
              <w:pStyle w:val="Normal"/>
              <w:spacing w:lineRule="auto" w:line="480"/>
              <w:jc w:val="center"/>
              <w:rPr/>
            </w:pPr>
            <w:r>
              <w:rPr/>
            </w:r>
          </w:p>
        </w:tc>
        <w:tc>
          <w:tcPr>
            <w:tcW w:w="1694" w:type="dxa"/>
            <w:tcBorders>
              <w:top w:val="nil"/>
            </w:tcBorders>
            <w:shd w:fill="auto" w:val="clear"/>
            <w:tcMar>
              <w:left w:w="103" w:type="dxa"/>
            </w:tcMar>
            <w:vAlign w:val="center"/>
          </w:tcPr>
          <w:p>
            <w:pPr>
              <w:pStyle w:val="Normal"/>
              <w:rPr>
                <w:sz w:val="28"/>
                <w:szCs w:val="28"/>
              </w:rPr>
            </w:pPr>
            <w:r>
              <w:rPr>
                <w:sz w:val="28"/>
                <w:szCs w:val="28"/>
              </w:rPr>
              <w:t>15-9-2021</w:t>
            </w:r>
          </w:p>
        </w:tc>
        <w:tc>
          <w:tcPr>
            <w:tcW w:w="7819" w:type="dxa"/>
            <w:tcBorders>
              <w:top w:val="nil"/>
            </w:tcBorders>
            <w:shd w:fill="auto" w:val="clear"/>
            <w:tcMar>
              <w:left w:w="103" w:type="dxa"/>
            </w:tcMar>
            <w:vAlign w:val="center"/>
          </w:tcPr>
          <w:p>
            <w:pPr>
              <w:pStyle w:val="Normal"/>
              <w:rPr>
                <w:sz w:val="28"/>
                <w:szCs w:val="28"/>
              </w:rPr>
            </w:pPr>
            <w:r>
              <w:rPr>
                <w:sz w:val="28"/>
                <w:szCs w:val="28"/>
              </w:rPr>
              <w:t>SARS-CoV-2 (Covid-19): A short update on</w:t>
            </w:r>
          </w:p>
          <w:p>
            <w:pPr>
              <w:pStyle w:val="Normal"/>
              <w:rPr>
                <w:sz w:val="28"/>
                <w:szCs w:val="28"/>
              </w:rPr>
            </w:pPr>
            <w:r>
              <w:rPr>
                <w:sz w:val="28"/>
                <w:szCs w:val="28"/>
              </w:rPr>
              <w:t>molecular biochemistry, pathology, diagnosis and</w:t>
            </w:r>
          </w:p>
          <w:p>
            <w:pPr>
              <w:pStyle w:val="Normal"/>
              <w:rPr>
                <w:sz w:val="28"/>
                <w:szCs w:val="28"/>
              </w:rPr>
            </w:pPr>
            <w:r>
              <w:rPr>
                <w:sz w:val="28"/>
                <w:szCs w:val="28"/>
              </w:rPr>
              <w:t>therapeutic strategies</w:t>
            </w:r>
          </w:p>
        </w:tc>
        <w:tc>
          <w:tcPr>
            <w:tcW w:w="2540" w:type="dxa"/>
            <w:tcBorders>
              <w:top w:val="nil"/>
            </w:tcBorders>
            <w:shd w:fill="auto" w:val="clear"/>
            <w:tcMar>
              <w:left w:w="103" w:type="dxa"/>
            </w:tcMar>
            <w:vAlign w:val="center"/>
          </w:tcPr>
          <w:p>
            <w:pPr>
              <w:pStyle w:val="Normal"/>
              <w:rPr>
                <w:sz w:val="28"/>
                <w:szCs w:val="28"/>
              </w:rPr>
            </w:pPr>
            <w:r>
              <w:rPr>
                <w:sz w:val="28"/>
                <w:szCs w:val="28"/>
              </w:rPr>
              <w:t>Presented</w:t>
            </w:r>
          </w:p>
        </w:tc>
        <w:tc>
          <w:tcPr>
            <w:tcW w:w="1253" w:type="dxa"/>
            <w:tcBorders>
              <w:top w:val="nil"/>
            </w:tcBorders>
            <w:shd w:fill="auto" w:val="clear"/>
            <w:tcMar>
              <w:left w:w="103" w:type="dxa"/>
            </w:tcMar>
          </w:tcPr>
          <w:p>
            <w:pPr>
              <w:pStyle w:val="Normal"/>
              <w:spacing w:lineRule="auto" w:line="480"/>
              <w:jc w:val="center"/>
              <w:rPr/>
            </w:pPr>
            <w:r>
              <w:rPr/>
            </w:r>
          </w:p>
        </w:tc>
      </w:tr>
      <w:tr>
        <w:trPr/>
        <w:tc>
          <w:tcPr>
            <w:tcW w:w="18" w:type="dxa"/>
            <w:tcBorders>
              <w:top w:val="nil"/>
            </w:tcBorders>
            <w:shd w:fill="auto" w:val="clear"/>
            <w:tcMar>
              <w:left w:w="103" w:type="dxa"/>
            </w:tcMar>
            <w:vAlign w:val="center"/>
          </w:tcPr>
          <w:p>
            <w:pPr>
              <w:pStyle w:val="Normal"/>
              <w:spacing w:lineRule="auto" w:line="480"/>
              <w:jc w:val="center"/>
              <w:rPr/>
            </w:pPr>
            <w:r>
              <w:rPr/>
            </w:r>
          </w:p>
        </w:tc>
        <w:tc>
          <w:tcPr>
            <w:tcW w:w="1694" w:type="dxa"/>
            <w:tcBorders>
              <w:top w:val="nil"/>
            </w:tcBorders>
            <w:shd w:fill="auto" w:val="clear"/>
            <w:tcMar>
              <w:left w:w="103" w:type="dxa"/>
            </w:tcMar>
            <w:vAlign w:val="center"/>
          </w:tcPr>
          <w:p>
            <w:pPr>
              <w:pStyle w:val="Normal"/>
              <w:rPr>
                <w:sz w:val="28"/>
                <w:szCs w:val="28"/>
              </w:rPr>
            </w:pPr>
            <w:r>
              <w:rPr>
                <w:sz w:val="28"/>
                <w:szCs w:val="28"/>
              </w:rPr>
              <w:t>10-10-2021</w:t>
            </w:r>
          </w:p>
        </w:tc>
        <w:tc>
          <w:tcPr>
            <w:tcW w:w="7819" w:type="dxa"/>
            <w:tcBorders>
              <w:top w:val="nil"/>
            </w:tcBorders>
            <w:shd w:fill="auto" w:val="clear"/>
            <w:tcMar>
              <w:left w:w="103" w:type="dxa"/>
            </w:tcMar>
            <w:vAlign w:val="center"/>
          </w:tcPr>
          <w:p>
            <w:pPr>
              <w:pStyle w:val="Normal"/>
              <w:rPr>
                <w:sz w:val="28"/>
                <w:szCs w:val="28"/>
              </w:rPr>
            </w:pPr>
            <w:r>
              <w:rPr>
                <w:sz w:val="28"/>
                <w:szCs w:val="28"/>
              </w:rPr>
              <w:t>COVID-19: Current understanding of its</w:t>
            </w:r>
          </w:p>
          <w:p>
            <w:pPr>
              <w:pStyle w:val="Normal"/>
              <w:rPr>
                <w:sz w:val="28"/>
                <w:szCs w:val="28"/>
              </w:rPr>
            </w:pPr>
            <w:r>
              <w:rPr>
                <w:sz w:val="28"/>
                <w:szCs w:val="28"/>
              </w:rPr>
              <w:t>pathophysiology, clinical presentation and treatment</w:t>
            </w:r>
          </w:p>
        </w:tc>
        <w:tc>
          <w:tcPr>
            <w:tcW w:w="2540" w:type="dxa"/>
            <w:tcBorders>
              <w:top w:val="nil"/>
            </w:tcBorders>
            <w:shd w:fill="auto" w:val="clear"/>
            <w:tcMar>
              <w:left w:w="103" w:type="dxa"/>
            </w:tcMar>
            <w:vAlign w:val="center"/>
          </w:tcPr>
          <w:p>
            <w:pPr>
              <w:pStyle w:val="Normal"/>
              <w:rPr>
                <w:sz w:val="28"/>
                <w:szCs w:val="28"/>
              </w:rPr>
            </w:pPr>
            <w:r>
              <w:rPr>
                <w:sz w:val="28"/>
                <w:szCs w:val="28"/>
              </w:rPr>
              <w:t>Attended</w:t>
            </w:r>
          </w:p>
        </w:tc>
        <w:tc>
          <w:tcPr>
            <w:tcW w:w="1253" w:type="dxa"/>
            <w:tcBorders>
              <w:top w:val="nil"/>
            </w:tcBorders>
            <w:shd w:fill="auto" w:val="clear"/>
            <w:tcMar>
              <w:left w:w="103" w:type="dxa"/>
            </w:tcMar>
          </w:tcPr>
          <w:p>
            <w:pPr>
              <w:pStyle w:val="Normal"/>
              <w:spacing w:lineRule="auto" w:line="480"/>
              <w:jc w:val="center"/>
              <w:rPr/>
            </w:pPr>
            <w:r>
              <w:rPr/>
            </w:r>
          </w:p>
        </w:tc>
      </w:tr>
      <w:tr>
        <w:trPr/>
        <w:tc>
          <w:tcPr>
            <w:tcW w:w="18" w:type="dxa"/>
            <w:tcBorders>
              <w:top w:val="nil"/>
            </w:tcBorders>
            <w:shd w:fill="auto" w:val="clear"/>
            <w:tcMar>
              <w:left w:w="103" w:type="dxa"/>
            </w:tcMar>
            <w:vAlign w:val="center"/>
          </w:tcPr>
          <w:p>
            <w:pPr>
              <w:pStyle w:val="Normal"/>
              <w:spacing w:lineRule="auto" w:line="480"/>
              <w:jc w:val="center"/>
              <w:rPr/>
            </w:pPr>
            <w:r>
              <w:rPr/>
            </w:r>
          </w:p>
        </w:tc>
        <w:tc>
          <w:tcPr>
            <w:tcW w:w="1694" w:type="dxa"/>
            <w:tcBorders>
              <w:top w:val="nil"/>
            </w:tcBorders>
            <w:shd w:fill="auto" w:val="clear"/>
            <w:tcMar>
              <w:left w:w="103" w:type="dxa"/>
            </w:tcMar>
            <w:vAlign w:val="center"/>
          </w:tcPr>
          <w:p>
            <w:pPr>
              <w:pStyle w:val="Normal"/>
              <w:rPr>
                <w:sz w:val="28"/>
                <w:szCs w:val="28"/>
              </w:rPr>
            </w:pPr>
            <w:r>
              <w:rPr>
                <w:sz w:val="28"/>
                <w:szCs w:val="28"/>
              </w:rPr>
              <w:t>4-11-2021</w:t>
            </w:r>
          </w:p>
        </w:tc>
        <w:tc>
          <w:tcPr>
            <w:tcW w:w="7819" w:type="dxa"/>
            <w:tcBorders>
              <w:top w:val="nil"/>
            </w:tcBorders>
            <w:shd w:fill="auto" w:val="clear"/>
            <w:tcMar>
              <w:left w:w="103" w:type="dxa"/>
            </w:tcMar>
            <w:vAlign w:val="center"/>
          </w:tcPr>
          <w:p>
            <w:pPr>
              <w:pStyle w:val="Normal"/>
              <w:rPr>
                <w:sz w:val="28"/>
                <w:szCs w:val="28"/>
              </w:rPr>
            </w:pPr>
            <w:r>
              <w:rPr>
                <w:sz w:val="28"/>
                <w:szCs w:val="28"/>
              </w:rPr>
              <w:t>Laboratory Biosafety Guidelines for Handling</w:t>
            </w:r>
          </w:p>
          <w:p>
            <w:pPr>
              <w:pStyle w:val="Normal"/>
              <w:rPr>
                <w:sz w:val="28"/>
                <w:szCs w:val="28"/>
              </w:rPr>
            </w:pPr>
            <w:r>
              <w:rPr>
                <w:sz w:val="28"/>
                <w:szCs w:val="28"/>
              </w:rPr>
              <w:t>and Processing Specimens Associated with</w:t>
            </w:r>
          </w:p>
          <w:p>
            <w:pPr>
              <w:pStyle w:val="Normal"/>
              <w:rPr>
                <w:sz w:val="28"/>
                <w:szCs w:val="28"/>
              </w:rPr>
            </w:pPr>
            <w:r>
              <w:rPr>
                <w:sz w:val="28"/>
                <w:szCs w:val="28"/>
              </w:rPr>
              <w:t>Coronavirus Disease 2019 (COVID-19)</w:t>
            </w:r>
          </w:p>
        </w:tc>
        <w:tc>
          <w:tcPr>
            <w:tcW w:w="2540" w:type="dxa"/>
            <w:tcBorders>
              <w:top w:val="nil"/>
            </w:tcBorders>
            <w:shd w:fill="auto" w:val="clear"/>
            <w:tcMar>
              <w:left w:w="103" w:type="dxa"/>
            </w:tcMar>
            <w:vAlign w:val="center"/>
          </w:tcPr>
          <w:p>
            <w:pPr>
              <w:pStyle w:val="Normal"/>
              <w:rPr>
                <w:sz w:val="28"/>
                <w:szCs w:val="28"/>
              </w:rPr>
            </w:pPr>
            <w:r>
              <w:rPr>
                <w:sz w:val="28"/>
                <w:szCs w:val="28"/>
              </w:rPr>
              <w:t>Attended</w:t>
            </w:r>
          </w:p>
        </w:tc>
        <w:tc>
          <w:tcPr>
            <w:tcW w:w="1253" w:type="dxa"/>
            <w:tcBorders>
              <w:top w:val="nil"/>
            </w:tcBorders>
            <w:shd w:fill="auto" w:val="clear"/>
            <w:tcMar>
              <w:left w:w="103" w:type="dxa"/>
            </w:tcMar>
          </w:tcPr>
          <w:p>
            <w:pPr>
              <w:pStyle w:val="Normal"/>
              <w:spacing w:lineRule="auto" w:line="480"/>
              <w:jc w:val="center"/>
              <w:rPr/>
            </w:pPr>
            <w:r>
              <w:rPr/>
            </w:r>
          </w:p>
        </w:tc>
      </w:tr>
      <w:tr>
        <w:trPr/>
        <w:tc>
          <w:tcPr>
            <w:tcW w:w="18" w:type="dxa"/>
            <w:tcBorders>
              <w:top w:val="nil"/>
            </w:tcBorders>
            <w:shd w:fill="auto" w:val="clear"/>
            <w:tcMar>
              <w:left w:w="103" w:type="dxa"/>
            </w:tcMar>
            <w:vAlign w:val="center"/>
          </w:tcPr>
          <w:p>
            <w:pPr>
              <w:pStyle w:val="Normal"/>
              <w:spacing w:lineRule="auto" w:line="480"/>
              <w:jc w:val="center"/>
              <w:rPr/>
            </w:pPr>
            <w:r>
              <w:rPr/>
            </w:r>
          </w:p>
        </w:tc>
        <w:tc>
          <w:tcPr>
            <w:tcW w:w="1694" w:type="dxa"/>
            <w:tcBorders>
              <w:top w:val="nil"/>
            </w:tcBorders>
            <w:shd w:fill="auto" w:val="clear"/>
            <w:tcMar>
              <w:left w:w="103" w:type="dxa"/>
            </w:tcMar>
            <w:vAlign w:val="center"/>
          </w:tcPr>
          <w:p>
            <w:pPr>
              <w:pStyle w:val="Normal"/>
              <w:rPr>
                <w:sz w:val="28"/>
                <w:szCs w:val="28"/>
              </w:rPr>
            </w:pPr>
            <w:r>
              <w:rPr>
                <w:sz w:val="28"/>
                <w:szCs w:val="28"/>
              </w:rPr>
              <w:t>10-12-2021</w:t>
            </w:r>
          </w:p>
        </w:tc>
        <w:tc>
          <w:tcPr>
            <w:tcW w:w="7819" w:type="dxa"/>
            <w:tcBorders>
              <w:top w:val="nil"/>
            </w:tcBorders>
            <w:shd w:fill="auto" w:val="clear"/>
            <w:tcMar>
              <w:left w:w="103" w:type="dxa"/>
            </w:tcMar>
            <w:vAlign w:val="center"/>
          </w:tcPr>
          <w:p>
            <w:pPr>
              <w:pStyle w:val="Normal"/>
              <w:rPr>
                <w:sz w:val="28"/>
                <w:szCs w:val="28"/>
              </w:rPr>
            </w:pPr>
            <w:r>
              <w:rPr>
                <w:sz w:val="28"/>
                <w:szCs w:val="28"/>
              </w:rPr>
              <w:t>Vaccination strategies to combat novel corona virus SARS-CoV-2</w:t>
            </w:r>
          </w:p>
        </w:tc>
        <w:tc>
          <w:tcPr>
            <w:tcW w:w="2540" w:type="dxa"/>
            <w:tcBorders>
              <w:top w:val="nil"/>
            </w:tcBorders>
            <w:shd w:fill="auto" w:val="clear"/>
            <w:tcMar>
              <w:left w:w="103" w:type="dxa"/>
            </w:tcMar>
            <w:vAlign w:val="center"/>
          </w:tcPr>
          <w:p>
            <w:pPr>
              <w:pStyle w:val="Normal"/>
              <w:rPr>
                <w:sz w:val="28"/>
                <w:szCs w:val="28"/>
              </w:rPr>
            </w:pPr>
            <w:r>
              <w:rPr>
                <w:sz w:val="28"/>
                <w:szCs w:val="28"/>
              </w:rPr>
              <w:t>Attended</w:t>
            </w:r>
          </w:p>
        </w:tc>
        <w:tc>
          <w:tcPr>
            <w:tcW w:w="1253" w:type="dxa"/>
            <w:tcBorders>
              <w:top w:val="nil"/>
            </w:tcBorders>
            <w:shd w:fill="auto" w:val="clear"/>
            <w:tcMar>
              <w:left w:w="103" w:type="dxa"/>
            </w:tcMar>
          </w:tcPr>
          <w:p>
            <w:pPr>
              <w:pStyle w:val="Normal"/>
              <w:spacing w:lineRule="auto" w:line="480"/>
              <w:jc w:val="center"/>
              <w:rPr/>
            </w:pPr>
            <w:r>
              <w:rPr/>
            </w:r>
          </w:p>
        </w:tc>
      </w:tr>
      <w:tr>
        <w:trPr/>
        <w:tc>
          <w:tcPr>
            <w:tcW w:w="18" w:type="dxa"/>
            <w:tcBorders>
              <w:top w:val="nil"/>
            </w:tcBorders>
            <w:shd w:fill="auto" w:val="clear"/>
            <w:tcMar>
              <w:left w:w="103" w:type="dxa"/>
            </w:tcMar>
            <w:vAlign w:val="center"/>
          </w:tcPr>
          <w:p>
            <w:pPr>
              <w:pStyle w:val="Normal"/>
              <w:spacing w:lineRule="auto" w:line="480"/>
              <w:jc w:val="center"/>
              <w:rPr/>
            </w:pPr>
            <w:r>
              <w:rPr/>
            </w:r>
          </w:p>
        </w:tc>
        <w:tc>
          <w:tcPr>
            <w:tcW w:w="1694" w:type="dxa"/>
            <w:tcBorders>
              <w:top w:val="nil"/>
            </w:tcBorders>
            <w:shd w:fill="auto" w:val="clear"/>
            <w:tcMar>
              <w:left w:w="103" w:type="dxa"/>
            </w:tcMar>
            <w:vAlign w:val="center"/>
          </w:tcPr>
          <w:p>
            <w:pPr>
              <w:pStyle w:val="Normal"/>
              <w:rPr>
                <w:sz w:val="28"/>
                <w:szCs w:val="28"/>
              </w:rPr>
            </w:pPr>
            <w:r>
              <w:rPr>
                <w:sz w:val="28"/>
                <w:szCs w:val="28"/>
              </w:rPr>
              <w:t>25-</w:t>
            </w:r>
            <w:r>
              <w:rPr>
                <w:sz w:val="28"/>
                <w:szCs w:val="28"/>
              </w:rPr>
              <w:t>12</w:t>
            </w:r>
            <w:r>
              <w:rPr>
                <w:sz w:val="28"/>
                <w:szCs w:val="28"/>
              </w:rPr>
              <w:t>-2021</w:t>
            </w:r>
          </w:p>
        </w:tc>
        <w:tc>
          <w:tcPr>
            <w:tcW w:w="7819" w:type="dxa"/>
            <w:tcBorders>
              <w:top w:val="nil"/>
            </w:tcBorders>
            <w:shd w:fill="auto" w:val="clear"/>
            <w:tcMar>
              <w:left w:w="103" w:type="dxa"/>
            </w:tcMar>
            <w:vAlign w:val="center"/>
          </w:tcPr>
          <w:p>
            <w:pPr>
              <w:pStyle w:val="Normal"/>
              <w:rPr>
                <w:sz w:val="28"/>
                <w:szCs w:val="28"/>
              </w:rPr>
            </w:pPr>
            <w:r>
              <w:rPr>
                <w:sz w:val="28"/>
                <w:szCs w:val="28"/>
              </w:rPr>
              <w:t>Role of angiotensin-converting enzyme 2</w:t>
            </w:r>
          </w:p>
          <w:p>
            <w:pPr>
              <w:pStyle w:val="Normal"/>
              <w:rPr>
                <w:sz w:val="28"/>
                <w:szCs w:val="28"/>
              </w:rPr>
            </w:pPr>
            <w:r>
              <w:rPr>
                <w:sz w:val="28"/>
                <w:szCs w:val="28"/>
              </w:rPr>
              <w:t>(ACE2) in COVID-19</w:t>
            </w:r>
          </w:p>
        </w:tc>
        <w:tc>
          <w:tcPr>
            <w:tcW w:w="2540" w:type="dxa"/>
            <w:tcBorders>
              <w:top w:val="nil"/>
            </w:tcBorders>
            <w:shd w:fill="auto" w:val="clear"/>
            <w:tcMar>
              <w:left w:w="103" w:type="dxa"/>
            </w:tcMar>
            <w:vAlign w:val="center"/>
          </w:tcPr>
          <w:p>
            <w:pPr>
              <w:pStyle w:val="Normal"/>
              <w:rPr>
                <w:sz w:val="28"/>
                <w:szCs w:val="28"/>
              </w:rPr>
            </w:pPr>
            <w:r>
              <w:rPr>
                <w:sz w:val="28"/>
                <w:szCs w:val="28"/>
              </w:rPr>
              <w:t>Attended</w:t>
            </w:r>
          </w:p>
        </w:tc>
        <w:tc>
          <w:tcPr>
            <w:tcW w:w="1253" w:type="dxa"/>
            <w:tcBorders>
              <w:top w:val="nil"/>
            </w:tcBorders>
            <w:shd w:fill="auto" w:val="clear"/>
            <w:tcMar>
              <w:left w:w="103" w:type="dxa"/>
            </w:tcMar>
          </w:tcPr>
          <w:p>
            <w:pPr>
              <w:pStyle w:val="Normal"/>
              <w:spacing w:lineRule="auto" w:line="480"/>
              <w:jc w:val="center"/>
              <w:rPr/>
            </w:pPr>
            <w:r>
              <w:rPr/>
            </w:r>
          </w:p>
        </w:tc>
      </w:tr>
    </w:tbl>
    <w:p>
      <w:pPr>
        <w:pStyle w:val="Normal"/>
        <w:jc w:val="center"/>
        <w:rPr>
          <w:b/>
          <w:b/>
          <w:sz w:val="28"/>
          <w:szCs w:val="28"/>
        </w:rPr>
      </w:pPr>
      <w:r>
        <w:rPr>
          <w:b/>
          <w:sz w:val="28"/>
          <w:szCs w:val="28"/>
        </w:rPr>
      </w:r>
      <w:r>
        <w:br w:type="page"/>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pPr>
      <w:r>
        <w:rPr>
          <w:b/>
          <w:sz w:val="52"/>
          <w:szCs w:val="32"/>
        </w:rPr>
        <w:t>SECTION - IV</w:t>
      </w:r>
    </w:p>
    <w:p>
      <w:pPr>
        <w:pStyle w:val="Normal"/>
        <w:jc w:val="center"/>
        <w:rPr/>
      </w:pPr>
      <w:r>
        <w:rPr>
          <w:b/>
          <w:sz w:val="52"/>
          <w:szCs w:val="32"/>
        </w:rPr>
        <w:t>CLINICAL/ PRACTICAL EXPERIENCE</w:t>
      </w:r>
    </w:p>
    <w:p>
      <w:pPr>
        <w:pStyle w:val="Normal"/>
        <w:jc w:val="center"/>
        <w:rPr>
          <w:b/>
          <w:b/>
          <w:sz w:val="56"/>
          <w:szCs w:val="36"/>
        </w:rPr>
      </w:pPr>
      <w:r>
        <w:rPr>
          <w:b/>
          <w:sz w:val="56"/>
          <w:szCs w:val="36"/>
        </w:rPr>
      </w:r>
    </w:p>
    <w:p>
      <w:pPr>
        <w:pStyle w:val="Normal"/>
        <w:jc w:val="center"/>
        <w:rPr>
          <w:b/>
          <w:b/>
          <w:sz w:val="52"/>
          <w:szCs w:val="52"/>
        </w:rPr>
      </w:pPr>
      <w:r>
        <w:rPr/>
      </w:r>
      <w:r>
        <w:br w:type="page"/>
      </w:r>
    </w:p>
    <w:p>
      <w:pPr>
        <w:pStyle w:val="Normal"/>
        <w:jc w:val="center"/>
        <w:rPr>
          <w:b/>
          <w:b/>
          <w:sz w:val="52"/>
          <w:szCs w:val="52"/>
        </w:rPr>
      </w:pPr>
      <w:r>
        <w:rPr/>
      </w:r>
    </w:p>
    <w:p>
      <w:pPr>
        <w:pStyle w:val="Normal"/>
        <w:jc w:val="center"/>
        <w:rPr>
          <w:b/>
          <w:b/>
          <w:sz w:val="52"/>
          <w:szCs w:val="52"/>
        </w:rPr>
      </w:pPr>
      <w:r>
        <w:rPr>
          <w:b/>
          <w:sz w:val="52"/>
          <w:szCs w:val="52"/>
        </w:rPr>
      </w:r>
    </w:p>
    <w:p>
      <w:pPr>
        <w:pStyle w:val="ListParagraph"/>
        <w:tabs>
          <w:tab w:val="left" w:pos="1185" w:leader="none"/>
        </w:tabs>
        <w:ind w:hanging="0"/>
        <w:jc w:val="both"/>
        <w:rPr/>
      </w:pPr>
      <w:r>
        <w:rPr>
          <w:b/>
          <w:bCs/>
          <w:sz w:val="28"/>
          <w:szCs w:val="28"/>
        </w:rPr>
        <w:t>Rotation in various departments/fields</w:t>
      </w:r>
    </w:p>
    <w:tbl>
      <w:tblPr>
        <w:tblW w:w="13958"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900"/>
        <w:gridCol w:w="4041"/>
        <w:gridCol w:w="5947"/>
        <w:gridCol w:w="3069"/>
      </w:tblGrid>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ListParagraph"/>
              <w:tabs>
                <w:tab w:val="left" w:pos="1185" w:leader="none"/>
              </w:tabs>
              <w:spacing w:lineRule="auto" w:line="360"/>
              <w:ind w:left="0" w:hanging="0"/>
              <w:jc w:val="center"/>
              <w:rPr/>
            </w:pPr>
            <w:r>
              <w:rPr>
                <w:sz w:val="28"/>
                <w:szCs w:val="28"/>
              </w:rPr>
              <w:t>Sr No</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ListParagraph"/>
              <w:tabs>
                <w:tab w:val="left" w:pos="1185" w:leader="none"/>
              </w:tabs>
              <w:spacing w:lineRule="auto" w:line="360"/>
              <w:ind w:left="0" w:hanging="0"/>
              <w:jc w:val="center"/>
              <w:rPr/>
            </w:pPr>
            <w:r>
              <w:rPr>
                <w:sz w:val="28"/>
                <w:szCs w:val="28"/>
              </w:rPr>
              <w:t>Period</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ListParagraph"/>
              <w:tabs>
                <w:tab w:val="left" w:pos="1185" w:leader="none"/>
              </w:tabs>
              <w:spacing w:lineRule="auto" w:line="360"/>
              <w:ind w:left="0" w:hanging="0"/>
              <w:jc w:val="center"/>
              <w:rPr/>
            </w:pPr>
            <w:r>
              <w:rPr>
                <w:sz w:val="28"/>
                <w:szCs w:val="28"/>
              </w:rPr>
              <w:t>Department</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ListParagraph"/>
              <w:tabs>
                <w:tab w:val="left" w:pos="1185" w:leader="none"/>
              </w:tabs>
              <w:spacing w:lineRule="auto" w:line="360"/>
              <w:ind w:left="0" w:hanging="0"/>
              <w:jc w:val="center"/>
              <w:rPr/>
            </w:pPr>
            <w:r>
              <w:rPr>
                <w:sz w:val="28"/>
                <w:szCs w:val="28"/>
              </w:rPr>
              <w:t>Sign of HOD</w:t>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20-5-2019 to 26-</w:t>
            </w:r>
            <w:r>
              <w:rPr/>
              <w:t>6</w:t>
            </w:r>
            <w:r>
              <w:rPr/>
              <w:t>-2019</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Receiving at laboratory</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27-</w:t>
            </w:r>
            <w:r>
              <w:rPr/>
              <w:t>6</w:t>
            </w:r>
            <w:r>
              <w:rPr/>
              <w:t>-2019 to 2</w:t>
            </w:r>
            <w:r>
              <w:rPr/>
              <w:t>7</w:t>
            </w:r>
            <w:r>
              <w:rPr/>
              <w:t>-</w:t>
            </w:r>
            <w:r>
              <w:rPr/>
              <w:t>8</w:t>
            </w:r>
            <w:r>
              <w:rPr/>
              <w:t>-2019</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Centrifugation</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3</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28</w:t>
            </w:r>
            <w:r>
              <w:rPr/>
              <w:t>-</w:t>
            </w:r>
            <w:r>
              <w:rPr/>
              <w:t>8</w:t>
            </w:r>
            <w:r>
              <w:rPr/>
              <w:t xml:space="preserve">-2019 to </w:t>
            </w:r>
            <w:r>
              <w:rPr/>
              <w:t>2</w:t>
            </w:r>
            <w:r>
              <w:rPr/>
              <w:t>9-</w:t>
            </w:r>
            <w:r>
              <w:rPr/>
              <w:t>9</w:t>
            </w:r>
            <w:r>
              <w:rPr/>
              <w:t>-2019</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Separation</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4</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30</w:t>
            </w:r>
            <w:r>
              <w:rPr/>
              <w:t>-</w:t>
            </w:r>
            <w:r>
              <w:rPr/>
              <w:t>9</w:t>
            </w:r>
            <w:r>
              <w:rPr/>
              <w:t xml:space="preserve">-2019 to </w:t>
            </w:r>
            <w:r>
              <w:rPr/>
              <w:t>30</w:t>
            </w:r>
            <w:r>
              <w:rPr/>
              <w:t>-</w:t>
            </w:r>
            <w:r>
              <w:rPr/>
              <w:t>10</w:t>
            </w:r>
            <w:r>
              <w:rPr/>
              <w:t>-2019</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OPD receiving</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5</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r>
              <w:rPr/>
              <w:t>11</w:t>
            </w:r>
            <w:r>
              <w:rPr/>
              <w:t xml:space="preserve">-2019 to </w:t>
            </w:r>
            <w:r>
              <w:rPr/>
              <w:t>31</w:t>
            </w:r>
            <w:r>
              <w:rPr/>
              <w:t>-</w:t>
            </w:r>
            <w:r>
              <w:rPr/>
              <w:t>12</w:t>
            </w:r>
            <w:r>
              <w:rPr/>
              <w:t>-2019</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Autoanalyzer</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6</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r>
              <w:rPr/>
              <w:t>-</w:t>
            </w:r>
            <w:r>
              <w:rPr/>
              <w:t>1</w:t>
            </w:r>
            <w:r>
              <w:rPr/>
              <w:t>-20</w:t>
            </w:r>
            <w:r>
              <w:rPr/>
              <w:t>20</w:t>
            </w:r>
            <w:r>
              <w:rPr/>
              <w:t xml:space="preserve"> to </w:t>
            </w:r>
            <w:r>
              <w:rPr/>
              <w:t>1</w:t>
            </w:r>
            <w:r>
              <w:rPr/>
              <w:t>-</w:t>
            </w:r>
            <w:r>
              <w:rPr/>
              <w:t>4</w:t>
            </w:r>
            <w:r>
              <w:rPr/>
              <w:t>-20</w:t>
            </w:r>
            <w:r>
              <w:rPr/>
              <w:t>20</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Reagent preparation</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7</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2</w:t>
            </w:r>
            <w:r>
              <w:rPr/>
              <w:t>-</w:t>
            </w:r>
            <w:r>
              <w:rPr/>
              <w:t>4</w:t>
            </w:r>
            <w:r>
              <w:rPr/>
              <w:t>-20</w:t>
            </w:r>
            <w:r>
              <w:rPr/>
              <w:t>20</w:t>
            </w:r>
            <w:r>
              <w:rPr/>
              <w:t xml:space="preserve"> to </w:t>
            </w:r>
            <w:r>
              <w:rPr/>
              <w:t>30</w:t>
            </w:r>
            <w:r>
              <w:rPr/>
              <w:t>-7-20</w:t>
            </w:r>
            <w:r>
              <w:rPr/>
              <w:t>20</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Hemoglobin electrophoresis</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8</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r>
              <w:rPr/>
              <w:t>-</w:t>
            </w:r>
            <w:r>
              <w:rPr/>
              <w:t>8</w:t>
            </w:r>
            <w:r>
              <w:rPr/>
              <w:t>-20</w:t>
            </w:r>
            <w:r>
              <w:rPr/>
              <w:t>20</w:t>
            </w:r>
            <w:r>
              <w:rPr/>
              <w:t xml:space="preserve"> to </w:t>
            </w:r>
            <w:r>
              <w:rPr/>
              <w:t>31</w:t>
            </w:r>
            <w:r>
              <w:rPr/>
              <w:t>-</w:t>
            </w:r>
            <w:r>
              <w:rPr/>
              <w:t>11</w:t>
            </w:r>
            <w:r>
              <w:rPr/>
              <w:t>-20</w:t>
            </w:r>
            <w:r>
              <w:rPr/>
              <w:t>20</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Protein electrophoresis</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9</w:t>
            </w:r>
          </w:p>
        </w:tc>
        <w:tc>
          <w:tcPr>
            <w:tcW w:w="4041"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1</w:t>
            </w:r>
            <w:r>
              <w:rPr/>
              <w:t>-</w:t>
            </w:r>
            <w:r>
              <w:rPr/>
              <w:t>12</w:t>
            </w:r>
            <w:r>
              <w:rPr/>
              <w:t>-20</w:t>
            </w:r>
            <w:r>
              <w:rPr/>
              <w:t>20</w:t>
            </w:r>
            <w:r>
              <w:rPr/>
              <w:t xml:space="preserve"> to </w:t>
            </w:r>
            <w:r>
              <w:rPr/>
              <w:t>1</w:t>
            </w:r>
            <w:r>
              <w:rPr/>
              <w:t>-</w:t>
            </w:r>
            <w:r>
              <w:rPr/>
              <w:t>6</w:t>
            </w:r>
            <w:r>
              <w:rPr/>
              <w:t>-20</w:t>
            </w:r>
            <w:r>
              <w:rPr/>
              <w:t>21</w:t>
            </w:r>
          </w:p>
        </w:tc>
        <w:tc>
          <w:tcPr>
            <w:tcW w:w="594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TableContents"/>
              <w:rPr/>
            </w:pPr>
            <w:r>
              <w:rPr/>
              <w:t xml:space="preserve">Research lab </w:t>
            </w:r>
          </w:p>
        </w:tc>
        <w:tc>
          <w:tcPr>
            <w:tcW w:w="306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10</w:t>
            </w:r>
          </w:p>
        </w:tc>
        <w:tc>
          <w:tcPr>
            <w:tcW w:w="4041"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1-7-2021 to 30-7-2021</w:t>
            </w:r>
          </w:p>
        </w:tc>
        <w:tc>
          <w:tcPr>
            <w:tcW w:w="5947"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Department of pathology</w:t>
            </w:r>
          </w:p>
        </w:tc>
        <w:tc>
          <w:tcPr>
            <w:tcW w:w="3069" w:type="dxa"/>
            <w:tcBorders>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c>
          <w:tcPr>
            <w:tcW w:w="900"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11</w:t>
            </w:r>
          </w:p>
        </w:tc>
        <w:tc>
          <w:tcPr>
            <w:tcW w:w="4041"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1-8-2021 to 31-8-2021</w:t>
            </w:r>
          </w:p>
        </w:tc>
        <w:tc>
          <w:tcPr>
            <w:tcW w:w="5947"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Department of Microbiology</w:t>
            </w:r>
          </w:p>
        </w:tc>
        <w:tc>
          <w:tcPr>
            <w:tcW w:w="3069" w:type="dxa"/>
            <w:tcBorders>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r>
        <w:trPr>
          <w:trHeight w:val="729" w:hRule="atLeast"/>
        </w:trPr>
        <w:tc>
          <w:tcPr>
            <w:tcW w:w="900"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12</w:t>
            </w:r>
          </w:p>
        </w:tc>
        <w:tc>
          <w:tcPr>
            <w:tcW w:w="4041"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9-5-2019 to 9-5-2022</w:t>
            </w:r>
          </w:p>
        </w:tc>
        <w:tc>
          <w:tcPr>
            <w:tcW w:w="5947" w:type="dxa"/>
            <w:tcBorders>
              <w:left w:val="single" w:sz="2" w:space="0" w:color="000001"/>
              <w:bottom w:val="single" w:sz="2" w:space="0" w:color="000001"/>
              <w:insideH w:val="single" w:sz="2" w:space="0" w:color="000001"/>
            </w:tcBorders>
            <w:shd w:fill="auto" w:val="clear"/>
            <w:tcMar>
              <w:left w:w="51" w:type="dxa"/>
            </w:tcMar>
          </w:tcPr>
          <w:p>
            <w:pPr>
              <w:pStyle w:val="TableContents"/>
              <w:rPr/>
            </w:pPr>
            <w:r>
              <w:rPr/>
              <w:t xml:space="preserve">Clinical Laboratory posting including night duty everyday when not engaged in other work </w:t>
            </w:r>
          </w:p>
        </w:tc>
        <w:tc>
          <w:tcPr>
            <w:tcW w:w="3069" w:type="dxa"/>
            <w:tcBorders>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TableContents"/>
              <w:rPr/>
            </w:pPr>
            <w:r>
              <w:rPr/>
            </w:r>
          </w:p>
        </w:tc>
      </w:tr>
    </w:tbl>
    <w:p>
      <w:pPr>
        <w:pStyle w:val="ListParagraph"/>
        <w:tabs>
          <w:tab w:val="left" w:pos="1185" w:leader="none"/>
        </w:tabs>
        <w:ind w:left="360" w:hanging="360"/>
        <w:jc w:val="both"/>
        <w:rPr>
          <w:b/>
          <w:b/>
          <w:bCs/>
          <w:sz w:val="28"/>
          <w:szCs w:val="28"/>
        </w:rPr>
      </w:pPr>
      <w:r>
        <w:rPr>
          <w:b/>
          <w:bCs/>
          <w:sz w:val="28"/>
          <w:szCs w:val="28"/>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center"/>
        <w:rPr>
          <w:b/>
          <w:b/>
          <w:sz w:val="56"/>
          <w:szCs w:val="56"/>
        </w:rPr>
      </w:pPr>
      <w:r>
        <w:rPr>
          <w:b/>
          <w:sz w:val="56"/>
          <w:szCs w:val="56"/>
        </w:rPr>
      </w:r>
    </w:p>
    <w:p>
      <w:pPr>
        <w:pStyle w:val="Normal"/>
        <w:jc w:val="left"/>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56"/>
          <w:szCs w:val="56"/>
        </w:rPr>
      </w:pPr>
      <w:r>
        <w:rPr/>
      </w:r>
    </w:p>
    <w:p>
      <w:pPr>
        <w:pStyle w:val="Normal"/>
        <w:jc w:val="center"/>
        <w:rPr>
          <w:b/>
          <w:b/>
          <w:sz w:val="56"/>
          <w:szCs w:val="56"/>
        </w:rPr>
      </w:pPr>
      <w:r>
        <w:rPr/>
      </w:r>
    </w:p>
    <w:p>
      <w:pPr>
        <w:pStyle w:val="Normal"/>
        <w:jc w:val="center"/>
        <w:rPr>
          <w:b/>
          <w:b/>
          <w:sz w:val="56"/>
          <w:szCs w:val="56"/>
        </w:rPr>
      </w:pPr>
      <w:r>
        <w:rPr/>
      </w:r>
    </w:p>
    <w:p>
      <w:pPr>
        <w:pStyle w:val="Normal"/>
        <w:jc w:val="center"/>
        <w:rPr>
          <w:b/>
          <w:b/>
          <w:sz w:val="56"/>
          <w:szCs w:val="56"/>
        </w:rPr>
      </w:pPr>
      <w:r>
        <w:rPr/>
      </w:r>
    </w:p>
    <w:p>
      <w:pPr>
        <w:pStyle w:val="Normal"/>
        <w:jc w:val="center"/>
        <w:rPr/>
      </w:pPr>
      <w:r>
        <w:rPr>
          <w:b/>
          <w:sz w:val="56"/>
          <w:szCs w:val="56"/>
        </w:rPr>
        <w:t>SECTION – V</w:t>
      </w:r>
    </w:p>
    <w:p>
      <w:pPr>
        <w:pStyle w:val="Normal"/>
        <w:spacing w:lineRule="auto" w:line="360"/>
        <w:jc w:val="center"/>
        <w:rPr>
          <w:b/>
          <w:b/>
          <w:sz w:val="56"/>
          <w:szCs w:val="56"/>
        </w:rPr>
      </w:pPr>
      <w:r>
        <w:rPr>
          <w:b/>
          <w:sz w:val="56"/>
          <w:szCs w:val="56"/>
        </w:rPr>
        <w:t>AETCOM SKILLS</w:t>
      </w:r>
    </w:p>
    <w:p>
      <w:pPr>
        <w:pStyle w:val="Normal"/>
        <w:spacing w:lineRule="auto" w:line="360"/>
        <w:jc w:val="center"/>
        <w:rPr>
          <w:rFonts w:eastAsia="Calibri"/>
          <w:b/>
          <w:b/>
          <w:bCs/>
          <w:sz w:val="44"/>
          <w:szCs w:val="44"/>
          <w:lang w:eastAsia="en-US"/>
        </w:rPr>
      </w:pPr>
      <w:r>
        <w:rPr/>
      </w:r>
      <w:r>
        <w:br w:type="page"/>
      </w:r>
    </w:p>
    <w:p>
      <w:pPr>
        <w:pStyle w:val="Normal"/>
        <w:rPr>
          <w:rFonts w:eastAsia="Calibri"/>
          <w:b/>
          <w:b/>
          <w:bCs/>
          <w:sz w:val="32"/>
          <w:szCs w:val="38"/>
          <w:u w:val="single"/>
          <w:lang w:eastAsia="en-US"/>
        </w:rPr>
      </w:pPr>
      <w:r>
        <w:rPr>
          <w:rFonts w:eastAsia="Calibri"/>
          <w:sz w:val="32"/>
          <w:szCs w:val="32"/>
          <w:lang w:eastAsia="en-US"/>
        </w:rPr>
        <w:t xml:space="preserve">As MCI says, a medical doctor must be </w:t>
      </w:r>
      <w:r>
        <w:rPr>
          <w:rFonts w:eastAsia="Calibri"/>
          <w:sz w:val="32"/>
          <w:szCs w:val="32"/>
          <w:lang w:val="en-IN" w:eastAsia="en-IN" w:bidi="hi-IN"/>
        </w:rPr>
        <w:t xml:space="preserve">possessing requisite knowledge, skills, attitudes, values and responsiveness, so that he or she may function appropriately and effectively </w:t>
      </w:r>
      <w:r>
        <w:rPr>
          <w:rFonts w:eastAsia="Calibri"/>
          <w:i/>
          <w:iCs/>
          <w:sz w:val="32"/>
          <w:szCs w:val="32"/>
          <w:lang w:val="en-IN" w:eastAsia="en-IN" w:bidi="hi-IN"/>
        </w:rPr>
        <w:t xml:space="preserve">as a doctor of first contact of the community </w:t>
      </w:r>
      <w:r>
        <w:rPr>
          <w:rFonts w:eastAsia="Calibri"/>
          <w:sz w:val="32"/>
          <w:szCs w:val="32"/>
          <w:lang w:val="en-IN" w:eastAsia="en-IN" w:bidi="hi-IN"/>
        </w:rPr>
        <w:t>while being globally relevant. I</w:t>
      </w:r>
      <w:r>
        <w:rPr>
          <w:rFonts w:eastAsia="Calibri"/>
          <w:sz w:val="32"/>
          <w:szCs w:val="32"/>
          <w:lang w:eastAsia="en-US"/>
        </w:rPr>
        <w:t xml:space="preserve">n order to fulfill this goal, the Medical Doctor must be able to function in the following </w:t>
      </w:r>
      <w:r>
        <w:rPr>
          <w:rFonts w:eastAsia="Calibri"/>
          <w:b/>
          <w:bCs/>
          <w:sz w:val="32"/>
          <w:szCs w:val="32"/>
          <w:lang w:eastAsia="en-US"/>
        </w:rPr>
        <w:t xml:space="preserve">ROLES </w:t>
      </w:r>
      <w:r>
        <w:rPr>
          <w:rFonts w:eastAsia="Calibri"/>
          <w:sz w:val="32"/>
          <w:szCs w:val="32"/>
          <w:lang w:eastAsia="en-US"/>
        </w:rPr>
        <w:t>appropriately</w:t>
      </w:r>
      <w:r>
        <w:rPr>
          <w:rFonts w:eastAsia="Calibri"/>
          <w:sz w:val="32"/>
          <w:szCs w:val="38"/>
          <w:lang w:eastAsia="en-US"/>
        </w:rPr>
        <w:t xml:space="preserve"> and effectively:</w:t>
      </w:r>
    </w:p>
    <w:p>
      <w:pPr>
        <w:pStyle w:val="Normal"/>
        <w:numPr>
          <w:ilvl w:val="0"/>
          <w:numId w:val="1"/>
        </w:numPr>
        <w:spacing w:lineRule="auto" w:line="360"/>
        <w:jc w:val="both"/>
        <w:rPr>
          <w:rFonts w:eastAsia="Calibri"/>
          <w:sz w:val="32"/>
          <w:szCs w:val="38"/>
          <w:lang w:eastAsia="en-US"/>
        </w:rPr>
      </w:pPr>
      <w:r>
        <w:rPr>
          <w:rFonts w:eastAsia="Calibri"/>
          <w:b/>
          <w:bCs/>
          <w:sz w:val="32"/>
          <w:szCs w:val="38"/>
          <w:lang w:eastAsia="en-US"/>
        </w:rPr>
        <w:t>Clinician</w:t>
      </w:r>
      <w:r>
        <w:rPr>
          <w:rFonts w:eastAsia="Calibri"/>
          <w:sz w:val="32"/>
          <w:szCs w:val="38"/>
          <w:lang w:eastAsia="en-US"/>
        </w:rPr>
        <w:t xml:space="preserve"> who understands and provides preventive, promotive, curative, palliative and holistic care with compassion. </w:t>
      </w:r>
    </w:p>
    <w:p>
      <w:pPr>
        <w:pStyle w:val="Normal"/>
        <w:numPr>
          <w:ilvl w:val="0"/>
          <w:numId w:val="1"/>
        </w:numPr>
        <w:spacing w:lineRule="auto" w:line="360"/>
        <w:jc w:val="both"/>
        <w:rPr>
          <w:rFonts w:eastAsia="Calibri"/>
          <w:sz w:val="32"/>
          <w:szCs w:val="38"/>
          <w:lang w:eastAsia="en-US"/>
        </w:rPr>
      </w:pPr>
      <w:r>
        <w:rPr>
          <w:rFonts w:eastAsia="Calibri"/>
          <w:b/>
          <w:bCs/>
          <w:sz w:val="32"/>
          <w:szCs w:val="38"/>
          <w:lang w:eastAsia="en-US"/>
        </w:rPr>
        <w:t>Leader and Member of the Health care team</w:t>
      </w:r>
      <w:r>
        <w:rPr>
          <w:rFonts w:eastAsia="Calibri"/>
          <w:sz w:val="32"/>
          <w:szCs w:val="38"/>
          <w:lang w:eastAsia="en-US"/>
        </w:rPr>
        <w:t xml:space="preserve"> and system with capabilities to collect, analyze, synthesize and communicate health data appropriately. </w:t>
      </w:r>
    </w:p>
    <w:p>
      <w:pPr>
        <w:pStyle w:val="Normal"/>
        <w:numPr>
          <w:ilvl w:val="0"/>
          <w:numId w:val="1"/>
        </w:numPr>
        <w:spacing w:lineRule="auto" w:line="360"/>
        <w:jc w:val="both"/>
        <w:rPr>
          <w:rFonts w:eastAsia="Calibri"/>
          <w:sz w:val="32"/>
          <w:szCs w:val="38"/>
          <w:lang w:eastAsia="en-US"/>
        </w:rPr>
      </w:pPr>
      <w:r>
        <w:rPr>
          <w:rFonts w:eastAsia="Calibri"/>
          <w:b/>
          <w:bCs/>
          <w:sz w:val="32"/>
          <w:szCs w:val="38"/>
          <w:lang w:eastAsia="en-US"/>
        </w:rPr>
        <w:t>Communicator</w:t>
      </w:r>
      <w:r>
        <w:rPr>
          <w:rFonts w:eastAsia="Calibri"/>
          <w:sz w:val="32"/>
          <w:szCs w:val="38"/>
          <w:lang w:eastAsia="en-US"/>
        </w:rPr>
        <w:t xml:space="preserve"> with patients, families, colleagues and community. </w:t>
      </w:r>
    </w:p>
    <w:p>
      <w:pPr>
        <w:pStyle w:val="Normal"/>
        <w:numPr>
          <w:ilvl w:val="0"/>
          <w:numId w:val="1"/>
        </w:numPr>
        <w:spacing w:lineRule="auto" w:line="360"/>
        <w:jc w:val="both"/>
        <w:rPr>
          <w:rFonts w:eastAsia="Calibri"/>
          <w:sz w:val="32"/>
          <w:szCs w:val="38"/>
          <w:lang w:eastAsia="en-US"/>
        </w:rPr>
      </w:pPr>
      <w:r>
        <w:rPr>
          <w:rFonts w:eastAsia="Calibri"/>
          <w:b/>
          <w:bCs/>
          <w:sz w:val="32"/>
          <w:szCs w:val="38"/>
          <w:lang w:eastAsia="en-US"/>
        </w:rPr>
        <w:t>Lifelong learner</w:t>
      </w:r>
      <w:r>
        <w:rPr>
          <w:rFonts w:eastAsia="Calibri"/>
          <w:sz w:val="32"/>
          <w:szCs w:val="38"/>
          <w:lang w:eastAsia="en-US"/>
        </w:rPr>
        <w:t xml:space="preserve"> committed to continuous improvement of skills and knowledge.</w:t>
      </w:r>
    </w:p>
    <w:p>
      <w:pPr>
        <w:pStyle w:val="Normal"/>
        <w:numPr>
          <w:ilvl w:val="0"/>
          <w:numId w:val="1"/>
        </w:numPr>
        <w:spacing w:lineRule="auto" w:line="360"/>
        <w:jc w:val="both"/>
        <w:rPr>
          <w:rFonts w:eastAsia="Calibri"/>
          <w:sz w:val="32"/>
          <w:szCs w:val="38"/>
          <w:lang w:eastAsia="en-US"/>
        </w:rPr>
      </w:pPr>
      <w:r>
        <w:rPr>
          <w:rFonts w:eastAsia="Calibri"/>
          <w:b/>
          <w:bCs/>
          <w:sz w:val="32"/>
          <w:szCs w:val="38"/>
          <w:lang w:eastAsia="en-US"/>
        </w:rPr>
        <w:t>Professional,</w:t>
      </w:r>
      <w:r>
        <w:rPr>
          <w:rFonts w:eastAsia="Calibri"/>
          <w:sz w:val="32"/>
          <w:szCs w:val="38"/>
          <w:lang w:eastAsia="en-US"/>
        </w:rPr>
        <w:t xml:space="preserve"> who is committed to excellence, is ethical, responsive and accountable to patients, community and profession</w:t>
      </w:r>
    </w:p>
    <w:p>
      <w:pPr>
        <w:pStyle w:val="Normal"/>
        <w:jc w:val="center"/>
        <w:rPr>
          <w:rFonts w:eastAsia="Calibri"/>
          <w:b/>
          <w:b/>
          <w:bCs/>
          <w:sz w:val="32"/>
          <w:szCs w:val="38"/>
          <w:lang w:eastAsia="en-US"/>
        </w:rPr>
      </w:pPr>
      <w:r>
        <w:rPr>
          <w:rFonts w:eastAsia="Calibri"/>
          <w:b/>
          <w:bCs/>
          <w:sz w:val="32"/>
          <w:szCs w:val="38"/>
          <w:lang w:eastAsia="en-US"/>
        </w:rPr>
      </w:r>
    </w:p>
    <w:p>
      <w:pPr>
        <w:pStyle w:val="Normal"/>
        <w:spacing w:lineRule="auto" w:line="360"/>
        <w:jc w:val="both"/>
        <w:rPr>
          <w:rFonts w:eastAsia="Calibri"/>
          <w:b/>
          <w:b/>
          <w:bCs/>
          <w:sz w:val="32"/>
          <w:szCs w:val="38"/>
          <w:lang w:eastAsia="en-US"/>
        </w:rPr>
      </w:pPr>
      <w:r>
        <w:rPr>
          <w:rFonts w:eastAsia="Calibri"/>
          <w:b/>
          <w:bCs/>
          <w:sz w:val="32"/>
          <w:szCs w:val="38"/>
          <w:lang w:eastAsia="en-US"/>
        </w:rPr>
        <w:t>This section taps these AETCOM skills, as well as the Management Skills which are necessary for a doctor. You will be assessed continuously through your performance and behavior and will be summarily put at the end of each term, and you also will be given feedback for that.</w:t>
      </w:r>
    </w:p>
    <w:p>
      <w:pPr>
        <w:pStyle w:val="Normal"/>
        <w:jc w:val="both"/>
        <w:rPr>
          <w:rFonts w:eastAsia="Calibri"/>
          <w:b/>
          <w:b/>
          <w:bCs/>
          <w:sz w:val="32"/>
          <w:szCs w:val="38"/>
          <w:lang w:eastAsia="en-US"/>
        </w:rPr>
      </w:pPr>
      <w:r>
        <w:rPr>
          <w:rFonts w:eastAsia="Calibri"/>
          <w:b/>
          <w:bCs/>
          <w:sz w:val="32"/>
          <w:szCs w:val="38"/>
          <w:lang w:eastAsia="en-US"/>
        </w:rPr>
      </w:r>
      <w:r>
        <w:br w:type="page"/>
      </w:r>
    </w:p>
    <w:p>
      <w:pPr>
        <w:pStyle w:val="Normal"/>
        <w:jc w:val="center"/>
        <w:rPr>
          <w:b/>
          <w:b/>
          <w:bCs/>
          <w:szCs w:val="34"/>
          <w:u w:val="single"/>
        </w:rPr>
      </w:pPr>
      <w:r>
        <w:rPr>
          <w:rFonts w:eastAsia="Calibri"/>
          <w:b/>
          <w:bCs/>
          <w:sz w:val="32"/>
          <w:szCs w:val="38"/>
          <w:lang w:eastAsia="en-US"/>
        </w:rPr>
        <w:t>AETCOM SKILLS</w:t>
      </w:r>
    </w:p>
    <w:p>
      <w:pPr>
        <w:pStyle w:val="Normal"/>
        <w:spacing w:lineRule="auto" w:line="360"/>
        <w:jc w:val="center"/>
        <w:rPr>
          <w:b/>
          <w:b/>
          <w:bCs/>
          <w:szCs w:val="34"/>
          <w:u w:val="single"/>
        </w:rPr>
      </w:pPr>
      <w:r>
        <w:rPr>
          <w:b/>
          <w:bCs/>
          <w:szCs w:val="34"/>
          <w:u w:val="single"/>
        </w:rPr>
        <w:t>1</w:t>
      </w:r>
      <w:r>
        <w:rPr>
          <w:b/>
          <w:bCs/>
          <w:szCs w:val="34"/>
          <w:u w:val="single"/>
          <w:vertAlign w:val="superscript"/>
        </w:rPr>
        <w:t>st</w:t>
      </w:r>
      <w:r>
        <w:rPr>
          <w:b/>
          <w:bCs/>
          <w:szCs w:val="34"/>
          <w:u w:val="single"/>
        </w:rPr>
        <w:t xml:space="preserve">  Term – end Appraisal </w:t>
      </w:r>
      <w:r>
        <w:rPr>
          <w:b/>
          <w:bCs/>
          <w:szCs w:val="34"/>
        </w:rPr>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454"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533"/>
        <w:gridCol w:w="3855"/>
        <w:gridCol w:w="2694"/>
        <w:gridCol w:w="1841"/>
        <w:gridCol w:w="2268"/>
        <w:gridCol w:w="1701"/>
        <w:gridCol w:w="1561"/>
      </w:tblGrid>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Student/Learner</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Doctor</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Team member</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Person</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A</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Attitudes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Interest, Motivation, Initiative</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Helpfulness, Respect for others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Punctuality, Responsibility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Ability to take Advice &amp; Criticism</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B</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Ethics &amp; Values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Trustworthiness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Confidentiality, Taking Consent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46"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Responsiveness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115"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Proactiveness, Preparedness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9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Prioritizing, Appropriateness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81"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Response to Error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D</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Communication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Doctor-Patient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Doctor-Caregiver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Intradepartmental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E</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Emotion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Emotion Regulation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Asking for help</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Active listening, Empathy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1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F</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Cognitive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Critical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Creative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Problem Solving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Decision making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bl>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eastAsia="Calibri"/>
          <w:b/>
          <w:b/>
          <w:bCs/>
          <w:sz w:val="32"/>
          <w:szCs w:val="38"/>
          <w:lang w:eastAsia="en-US"/>
        </w:rPr>
      </w:pPr>
      <w:r>
        <w:rPr>
          <w:rFonts w:eastAsia="Calibri"/>
          <w:b/>
          <w:bCs/>
          <w:sz w:val="32"/>
          <w:szCs w:val="38"/>
          <w:lang w:eastAsia="en-US"/>
        </w:rPr>
        <w:t>MANAGEMENT SKILLS</w:t>
      </w:r>
    </w:p>
    <w:p>
      <w:pPr>
        <w:pStyle w:val="Normal"/>
        <w:spacing w:lineRule="auto" w:line="360"/>
        <w:jc w:val="center"/>
        <w:rPr/>
      </w:pPr>
      <w:r>
        <w:rPr>
          <w:b w:val="false"/>
          <w:bCs w:val="false"/>
          <w:position w:val="0"/>
          <w:sz w:val="24"/>
          <w:sz w:val="24"/>
          <w:szCs w:val="34"/>
          <w:u w:val="single"/>
          <w:vertAlign w:val="baseline"/>
        </w:rPr>
        <w:t>1</w:t>
      </w:r>
      <w:r>
        <w:rPr>
          <w:b/>
          <w:bCs/>
          <w:szCs w:val="34"/>
          <w:u w:val="single"/>
          <w:vertAlign w:val="superscript"/>
        </w:rPr>
        <w:t>st</w:t>
      </w:r>
      <w:r>
        <w:rPr>
          <w:b/>
          <w:bCs/>
          <w:szCs w:val="34"/>
          <w:u w:val="single"/>
        </w:rPr>
        <w:t xml:space="preserve"> Term – end Appraisal </w:t>
      </w:r>
      <w:r>
        <w:rPr>
          <w:b/>
          <w:bCs/>
          <w:szCs w:val="34"/>
        </w:rPr>
        <w:tab/>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77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487"/>
        <w:gridCol w:w="4079"/>
        <w:gridCol w:w="1876"/>
        <w:gridCol w:w="1558"/>
        <w:gridCol w:w="1560"/>
        <w:gridCol w:w="1700"/>
        <w:gridCol w:w="1842"/>
        <w:gridCol w:w="1668"/>
      </w:tblGrid>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Departmental</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College</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State</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National</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Community</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G</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Organizing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Internal session, Group Discussion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Workshop, Conference, CME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H</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Leadership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jc w:val="both"/>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both"/>
              <w:rPr>
                <w:b/>
                <w:b/>
                <w:bCs/>
              </w:rPr>
            </w:pPr>
            <w:r>
              <w:rPr/>
              <w:t>Patient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Student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Team building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4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I</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Management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231"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Patient, Caregiver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2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OPD work, Ward work</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53"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Referral, Negotiation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Budget handling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management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36"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J</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Reporting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Clinical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Admin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report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Thesis, Publication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K</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Oratory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Teaching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Group, Debate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Dialogue with Community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Language &amp; Vocabulary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bl>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b/>
          <w:b/>
          <w:bCs/>
          <w:szCs w:val="34"/>
          <w:u w:val="single"/>
        </w:rPr>
      </w:pPr>
      <w:r>
        <w:rPr>
          <w:rFonts w:eastAsia="Calibri"/>
          <w:b/>
          <w:bCs/>
          <w:sz w:val="32"/>
          <w:szCs w:val="38"/>
          <w:lang w:eastAsia="en-US"/>
        </w:rPr>
        <w:t>AETCOM SKILLS</w:t>
      </w:r>
    </w:p>
    <w:p>
      <w:pPr>
        <w:pStyle w:val="Normal"/>
        <w:spacing w:lineRule="auto" w:line="360"/>
        <w:jc w:val="center"/>
        <w:rPr>
          <w:b/>
          <w:b/>
          <w:bCs/>
          <w:szCs w:val="34"/>
          <w:u w:val="single"/>
        </w:rPr>
      </w:pPr>
      <w:r>
        <w:rPr>
          <w:b/>
          <w:bCs/>
          <w:szCs w:val="34"/>
          <w:u w:val="single"/>
        </w:rPr>
        <w:t>2</w:t>
      </w:r>
      <w:r>
        <w:rPr>
          <w:b/>
          <w:bCs/>
          <w:szCs w:val="34"/>
          <w:u w:val="single"/>
          <w:vertAlign w:val="superscript"/>
        </w:rPr>
        <w:t>nd</w:t>
      </w:r>
      <w:r>
        <w:rPr>
          <w:b/>
          <w:bCs/>
          <w:szCs w:val="34"/>
          <w:u w:val="single"/>
        </w:rPr>
        <w:t xml:space="preserve"> Term – end Appraisal </w:t>
      </w:r>
      <w:r>
        <w:rPr>
          <w:b/>
          <w:bCs/>
          <w:szCs w:val="34"/>
        </w:rPr>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454"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533"/>
        <w:gridCol w:w="3855"/>
        <w:gridCol w:w="2694"/>
        <w:gridCol w:w="1841"/>
        <w:gridCol w:w="2268"/>
        <w:gridCol w:w="1701"/>
        <w:gridCol w:w="1561"/>
      </w:tblGrid>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Student/Learner</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Doctor</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Team member</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Person</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A</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Attitudes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Interest, Motivation, Initiative</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Helpfulness, Respect for others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Punctuality, Responsibility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Ability to take Advice &amp; Criticism</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B</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Ethics &amp; Values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Trustworthiness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Confidentiality, Taking Consent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46"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Responsiveness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115"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Proactiveness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9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Prioritizing, Appropriateness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81"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Response to Error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D</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Communication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Doctor-Patient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Doctor-Caregiver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Intradepartmental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E</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Emotion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Emotion Regulation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Asking for help</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Active listening, Empathy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1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F</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Cognitive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jc w:val="center"/>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Critical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Creative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Problem Solving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Decision making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bl>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eastAsia="Calibri"/>
          <w:b/>
          <w:b/>
          <w:bCs/>
          <w:sz w:val="32"/>
          <w:szCs w:val="38"/>
          <w:lang w:eastAsia="en-US"/>
        </w:rPr>
      </w:pPr>
      <w:r>
        <w:rPr>
          <w:rFonts w:eastAsia="Calibri"/>
          <w:b/>
          <w:bCs/>
          <w:sz w:val="32"/>
          <w:szCs w:val="38"/>
          <w:lang w:eastAsia="en-US"/>
        </w:rPr>
        <w:t>MANAGEMENT SKILLS</w:t>
      </w:r>
    </w:p>
    <w:p>
      <w:pPr>
        <w:pStyle w:val="Normal"/>
        <w:spacing w:lineRule="auto" w:line="360"/>
        <w:jc w:val="center"/>
        <w:rPr>
          <w:b/>
          <w:b/>
          <w:bCs/>
          <w:szCs w:val="34"/>
          <w:u w:val="single"/>
        </w:rPr>
      </w:pPr>
      <w:r>
        <w:rPr>
          <w:b/>
          <w:bCs/>
          <w:szCs w:val="34"/>
          <w:u w:val="single"/>
        </w:rPr>
        <w:t>2</w:t>
      </w:r>
      <w:r>
        <w:rPr>
          <w:b/>
          <w:bCs/>
          <w:szCs w:val="34"/>
          <w:u w:val="single"/>
          <w:vertAlign w:val="superscript"/>
        </w:rPr>
        <w:t>nd</w:t>
      </w:r>
      <w:r>
        <w:rPr>
          <w:b/>
          <w:bCs/>
          <w:szCs w:val="34"/>
          <w:u w:val="single"/>
        </w:rPr>
        <w:t xml:space="preserve"> Term – end Appraisal </w:t>
      </w:r>
      <w:r>
        <w:rPr>
          <w:b/>
          <w:bCs/>
          <w:szCs w:val="34"/>
        </w:rPr>
        <w:tab/>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77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487"/>
        <w:gridCol w:w="4079"/>
        <w:gridCol w:w="1876"/>
        <w:gridCol w:w="1558"/>
        <w:gridCol w:w="1560"/>
        <w:gridCol w:w="1700"/>
        <w:gridCol w:w="1842"/>
        <w:gridCol w:w="1668"/>
      </w:tblGrid>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Departmental</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College</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State</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National</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Community</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G</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Organizing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Internal session, Group Discussion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Workshop, Conference, CME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H</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Leadership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jc w:val="both"/>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both"/>
              <w:rPr>
                <w:b/>
                <w:b/>
                <w:bCs/>
              </w:rPr>
            </w:pPr>
            <w:r>
              <w:rPr/>
              <w:t>Patient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Student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Team building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4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I</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Management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231"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Patient, Caregiver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2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OPD work, Ward work</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53"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Referral, Negotiation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Budget handling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management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rHeight w:val="236"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J</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Reporting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Clinical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Admin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report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Thesis, Publication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K</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Oratory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Teaching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Group, Debate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Dialogue with Community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Language &amp; Vocabulary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w:t>
            </w:r>
          </w:p>
        </w:tc>
      </w:tr>
    </w:tbl>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pPr>
      <w:r>
        <w:rPr>
          <w:rFonts w:eastAsia="Calibri"/>
          <w:b/>
          <w:bCs/>
          <w:sz w:val="32"/>
          <w:szCs w:val="38"/>
          <w:lang w:eastAsia="en-US"/>
        </w:rPr>
        <w:t>AETCOM SKILLS</w:t>
      </w:r>
    </w:p>
    <w:p>
      <w:pPr>
        <w:pStyle w:val="Normal"/>
        <w:spacing w:lineRule="auto" w:line="360"/>
        <w:jc w:val="center"/>
        <w:rPr>
          <w:b/>
          <w:b/>
          <w:bCs/>
          <w:szCs w:val="34"/>
          <w:u w:val="single"/>
        </w:rPr>
      </w:pPr>
      <w:r>
        <w:rPr>
          <w:b/>
          <w:bCs/>
          <w:szCs w:val="34"/>
          <w:u w:val="single"/>
        </w:rPr>
        <w:t>3</w:t>
      </w:r>
      <w:r>
        <w:rPr>
          <w:b/>
          <w:bCs/>
          <w:szCs w:val="34"/>
          <w:u w:val="single"/>
          <w:vertAlign w:val="superscript"/>
        </w:rPr>
        <w:t>rd</w:t>
      </w:r>
      <w:r>
        <w:rPr>
          <w:b/>
          <w:bCs/>
          <w:szCs w:val="34"/>
          <w:u w:val="single"/>
        </w:rPr>
        <w:t xml:space="preserve"> Term – end Appraisal </w:t>
      </w:r>
      <w:r>
        <w:rPr>
          <w:b/>
          <w:bCs/>
          <w:szCs w:val="34"/>
        </w:rPr>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454"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533"/>
        <w:gridCol w:w="3855"/>
        <w:gridCol w:w="2694"/>
        <w:gridCol w:w="1841"/>
        <w:gridCol w:w="2268"/>
        <w:gridCol w:w="1701"/>
        <w:gridCol w:w="1561"/>
      </w:tblGrid>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Student/Learner</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Doctor</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Team member</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Person</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A</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Attitudes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Interest, Motivation, Initiative</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18"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Helpfulness, Respect for others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Punctuality, Responsibility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Ability to take Advice &amp; Criticism</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B</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Ethics &amp; Values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Trustworthiness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Confidentiality, Taking Consent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46"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Responsiveness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115"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Proactiveness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9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Prioritizing, Appropriateness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81"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Response to Error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D</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Communication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Doctor-Patient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Doctor-Caregiver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Intradepartmental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E</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Emotion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Emotion Regulation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Asking for help</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Active listening, Empathy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1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F</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Cognitive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Critical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Creative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Problem Solving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Decision making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bl>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eastAsia="Calibri"/>
          <w:b/>
          <w:b/>
          <w:bCs/>
          <w:sz w:val="32"/>
          <w:szCs w:val="38"/>
          <w:lang w:eastAsia="en-US"/>
        </w:rPr>
      </w:pPr>
      <w:r>
        <w:rPr>
          <w:rFonts w:eastAsia="Calibri"/>
          <w:b/>
          <w:bCs/>
          <w:sz w:val="32"/>
          <w:szCs w:val="38"/>
          <w:lang w:eastAsia="en-US"/>
        </w:rPr>
        <w:t>MANAGEMENT SKILLS</w:t>
      </w:r>
    </w:p>
    <w:p>
      <w:pPr>
        <w:pStyle w:val="Normal"/>
        <w:spacing w:lineRule="auto" w:line="360"/>
        <w:jc w:val="center"/>
        <w:rPr>
          <w:b/>
          <w:b/>
          <w:bCs/>
          <w:szCs w:val="34"/>
          <w:u w:val="single"/>
        </w:rPr>
      </w:pPr>
      <w:r>
        <w:rPr>
          <w:b/>
          <w:bCs/>
          <w:szCs w:val="34"/>
          <w:u w:val="single"/>
        </w:rPr>
        <w:t>3</w:t>
      </w:r>
      <w:r>
        <w:rPr>
          <w:b/>
          <w:bCs/>
          <w:szCs w:val="34"/>
          <w:u w:val="single"/>
          <w:vertAlign w:val="superscript"/>
        </w:rPr>
        <w:t>rd</w:t>
      </w:r>
      <w:r>
        <w:rPr>
          <w:b/>
          <w:bCs/>
          <w:szCs w:val="34"/>
          <w:u w:val="single"/>
        </w:rPr>
        <w:t xml:space="preserve"> Term – end Appraisal </w:t>
      </w:r>
      <w:r>
        <w:rPr>
          <w:b/>
          <w:bCs/>
          <w:szCs w:val="34"/>
        </w:rPr>
        <w:tab/>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77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487"/>
        <w:gridCol w:w="4079"/>
        <w:gridCol w:w="1876"/>
        <w:gridCol w:w="1558"/>
        <w:gridCol w:w="1560"/>
        <w:gridCol w:w="1700"/>
        <w:gridCol w:w="1842"/>
        <w:gridCol w:w="1668"/>
      </w:tblGrid>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Departmental</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College</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State</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National</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Community</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rHeight w:val="261"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G</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Organizing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Internal session, Group Discussion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12"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Workshop, Conference, CME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H</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Leadership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jc w:val="both"/>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both"/>
              <w:rPr>
                <w:b/>
                <w:b/>
                <w:bCs/>
              </w:rPr>
            </w:pPr>
            <w:r>
              <w:rPr/>
              <w:t>Patient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Student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Team building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4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I</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Management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231"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Patient, Caregiver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2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OPD work, Ward work</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53"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Referral, Negotiation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Budget handling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management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36"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J</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Reporting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Clinical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Admin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report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Thesis, Publication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K</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Oratory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Teaching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Group, Debate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Dialogue with Community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Language &amp; Vocabulary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bl>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pPr>
      <w:r>
        <w:rPr>
          <w:rFonts w:eastAsia="Calibri"/>
          <w:b/>
          <w:bCs/>
          <w:sz w:val="32"/>
          <w:szCs w:val="38"/>
          <w:lang w:eastAsia="en-US"/>
        </w:rPr>
        <w:t>AETCOM SKILLS</w:t>
      </w:r>
    </w:p>
    <w:p>
      <w:pPr>
        <w:pStyle w:val="Normal"/>
        <w:spacing w:lineRule="auto" w:line="360"/>
        <w:jc w:val="center"/>
        <w:rPr>
          <w:b/>
          <w:b/>
          <w:bCs/>
          <w:szCs w:val="34"/>
          <w:u w:val="single"/>
        </w:rPr>
      </w:pPr>
      <w:r>
        <w:rPr>
          <w:b/>
          <w:bCs/>
          <w:szCs w:val="34"/>
          <w:u w:val="single"/>
        </w:rPr>
        <w:t>4</w:t>
      </w:r>
      <w:r>
        <w:rPr>
          <w:b/>
          <w:bCs/>
          <w:szCs w:val="34"/>
          <w:u w:val="single"/>
          <w:vertAlign w:val="superscript"/>
        </w:rPr>
        <w:t>th</w:t>
      </w:r>
      <w:r>
        <w:rPr>
          <w:b/>
          <w:bCs/>
          <w:szCs w:val="34"/>
          <w:u w:val="single"/>
        </w:rPr>
        <w:t xml:space="preserve"> Term – end Appraisal </w:t>
      </w:r>
      <w:r>
        <w:rPr>
          <w:b/>
          <w:bCs/>
          <w:szCs w:val="34"/>
        </w:rPr>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454"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533"/>
        <w:gridCol w:w="3855"/>
        <w:gridCol w:w="2694"/>
        <w:gridCol w:w="1841"/>
        <w:gridCol w:w="2268"/>
        <w:gridCol w:w="1701"/>
        <w:gridCol w:w="1561"/>
      </w:tblGrid>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Student/Learner</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Doctor</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Team member</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Person</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A</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Attitudes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Interest, Motivation, Initiative</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Helpfulness, Respect for others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Punctuality, Responsibility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Ability to take Advice &amp; Criticism</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B</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Ethics &amp; Values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Trustworthiness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Confidentiality, Taking Consent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46"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Responsiveness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115"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Proactiveness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9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Prioritizing, Appropriateness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81"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Response to Error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D</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Communication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Doctor-Patient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Doctor-Caregiver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Intradepartmental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E</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Emotion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Emotion Regulation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Asking for help</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Active listening, Empathy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1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F</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Cognitive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Critical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Creative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Problem Solving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Decision making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bl>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eastAsia="Calibri"/>
          <w:b/>
          <w:b/>
          <w:bCs/>
          <w:sz w:val="32"/>
          <w:szCs w:val="38"/>
          <w:lang w:eastAsia="en-US"/>
        </w:rPr>
      </w:pPr>
      <w:r>
        <w:rPr>
          <w:rFonts w:eastAsia="Calibri"/>
          <w:b/>
          <w:bCs/>
          <w:sz w:val="32"/>
          <w:szCs w:val="38"/>
          <w:lang w:eastAsia="en-US"/>
        </w:rPr>
        <w:t>MANAGEMENT SKILLS</w:t>
      </w:r>
    </w:p>
    <w:p>
      <w:pPr>
        <w:pStyle w:val="Normal"/>
        <w:spacing w:lineRule="auto" w:line="360"/>
        <w:jc w:val="center"/>
        <w:rPr>
          <w:b/>
          <w:b/>
          <w:bCs/>
          <w:szCs w:val="34"/>
          <w:u w:val="single"/>
        </w:rPr>
      </w:pPr>
      <w:r>
        <w:rPr>
          <w:b/>
          <w:bCs/>
          <w:szCs w:val="34"/>
          <w:u w:val="single"/>
        </w:rPr>
        <w:t>4</w:t>
      </w:r>
      <w:r>
        <w:rPr>
          <w:b/>
          <w:bCs/>
          <w:szCs w:val="34"/>
          <w:u w:val="single"/>
          <w:vertAlign w:val="superscript"/>
        </w:rPr>
        <w:t>th</w:t>
      </w:r>
      <w:r>
        <w:rPr>
          <w:b/>
          <w:bCs/>
          <w:szCs w:val="34"/>
          <w:u w:val="single"/>
        </w:rPr>
        <w:t xml:space="preserve"> Term – end Appraisal </w:t>
      </w:r>
      <w:r>
        <w:rPr>
          <w:b/>
          <w:bCs/>
          <w:szCs w:val="34"/>
        </w:rPr>
        <w:tab/>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77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487"/>
        <w:gridCol w:w="4079"/>
        <w:gridCol w:w="1876"/>
        <w:gridCol w:w="1558"/>
        <w:gridCol w:w="1560"/>
        <w:gridCol w:w="1700"/>
        <w:gridCol w:w="1842"/>
        <w:gridCol w:w="1668"/>
      </w:tblGrid>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Departmental</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College</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State</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National</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Community</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G</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Organizing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Internal session, Group Discussion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Workshop, Conference, CME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H</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Leadership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jc w:val="both"/>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both"/>
              <w:rPr>
                <w:b/>
                <w:b/>
                <w:bCs/>
              </w:rPr>
            </w:pPr>
            <w:r>
              <w:rPr/>
              <w:t>Patient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Student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Team building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4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I</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Management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231"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Patient, Caregiver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2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OPD work, Ward work</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53"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Referral, Negotiation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Budget handling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management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36"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J</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Reporting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Clinical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Admin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report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Thesis, Publication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K</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Oratory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Teaching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Group, Debate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Dialogue with Community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Language &amp; Vocabulary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bl>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pPr>
      <w:r>
        <w:rPr>
          <w:rFonts w:eastAsia="Calibri"/>
          <w:b/>
          <w:bCs/>
          <w:sz w:val="32"/>
          <w:szCs w:val="38"/>
          <w:lang w:eastAsia="en-US"/>
        </w:rPr>
        <w:t>AETCOM SKILLS</w:t>
      </w:r>
    </w:p>
    <w:p>
      <w:pPr>
        <w:pStyle w:val="Normal"/>
        <w:spacing w:lineRule="auto" w:line="360"/>
        <w:jc w:val="center"/>
        <w:rPr>
          <w:b/>
          <w:b/>
          <w:bCs/>
          <w:szCs w:val="34"/>
          <w:u w:val="single"/>
        </w:rPr>
      </w:pPr>
      <w:r>
        <w:rPr>
          <w:b/>
          <w:bCs/>
          <w:szCs w:val="34"/>
          <w:u w:val="single"/>
        </w:rPr>
        <w:t>5</w:t>
      </w:r>
      <w:r>
        <w:rPr>
          <w:b/>
          <w:bCs/>
          <w:szCs w:val="34"/>
          <w:u w:val="single"/>
          <w:vertAlign w:val="superscript"/>
        </w:rPr>
        <w:t>th</w:t>
      </w:r>
      <w:r>
        <w:rPr>
          <w:b/>
          <w:bCs/>
          <w:szCs w:val="34"/>
          <w:u w:val="single"/>
        </w:rPr>
        <w:t xml:space="preserve"> Term – end Appraisal </w:t>
      </w:r>
      <w:r>
        <w:rPr>
          <w:b/>
          <w:bCs/>
          <w:szCs w:val="34"/>
        </w:rPr>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454"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533"/>
        <w:gridCol w:w="3855"/>
        <w:gridCol w:w="2694"/>
        <w:gridCol w:w="1841"/>
        <w:gridCol w:w="2268"/>
        <w:gridCol w:w="1701"/>
        <w:gridCol w:w="1561"/>
      </w:tblGrid>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Student/Learner</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Doctor</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Team member</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Person</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A</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Attitudes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Interest, Motivation, Initiative</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Helpfulness, Respect for others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Punctuality, Responsibility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Ability to take Advice &amp; Criticism</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B</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Ethics &amp; Values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Trustworthiness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Confidentiality, Taking Consent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46"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Responsiveness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115"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Proactiveness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9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Prioritizing, Appropriateness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81"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Response to Error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D</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Communication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Doctor-Patient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Doctor-Caregiver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Intradepartmental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E</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Emotion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Emotion Regulation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Asking for help</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Active listening, Empathy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1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F</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Cognitive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Critical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Creative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Problem Solving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Decision making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bl>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eastAsia="Calibri"/>
          <w:b/>
          <w:b/>
          <w:bCs/>
          <w:sz w:val="32"/>
          <w:szCs w:val="38"/>
          <w:lang w:eastAsia="en-US"/>
        </w:rPr>
      </w:pPr>
      <w:r>
        <w:rPr>
          <w:rFonts w:eastAsia="Calibri"/>
          <w:b/>
          <w:bCs/>
          <w:sz w:val="32"/>
          <w:szCs w:val="38"/>
          <w:lang w:eastAsia="en-US"/>
        </w:rPr>
        <w:t>MANAGEMENT SKILLS</w:t>
      </w:r>
    </w:p>
    <w:p>
      <w:pPr>
        <w:pStyle w:val="Normal"/>
        <w:spacing w:lineRule="auto" w:line="360"/>
        <w:jc w:val="center"/>
        <w:rPr>
          <w:b/>
          <w:b/>
          <w:bCs/>
          <w:szCs w:val="34"/>
          <w:u w:val="single"/>
        </w:rPr>
      </w:pPr>
      <w:r>
        <w:rPr>
          <w:b/>
          <w:bCs/>
          <w:szCs w:val="34"/>
          <w:u w:val="single"/>
        </w:rPr>
        <w:t>5</w:t>
      </w:r>
      <w:r>
        <w:rPr>
          <w:b/>
          <w:bCs/>
          <w:szCs w:val="34"/>
          <w:u w:val="single"/>
          <w:vertAlign w:val="superscript"/>
        </w:rPr>
        <w:t>th</w:t>
      </w:r>
      <w:r>
        <w:rPr>
          <w:b/>
          <w:bCs/>
          <w:szCs w:val="34"/>
          <w:u w:val="single"/>
        </w:rPr>
        <w:t xml:space="preserve"> Term – end Appraisal </w:t>
      </w:r>
      <w:r>
        <w:rPr>
          <w:b/>
          <w:bCs/>
          <w:szCs w:val="34"/>
        </w:rPr>
        <w:tab/>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77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487"/>
        <w:gridCol w:w="4079"/>
        <w:gridCol w:w="1876"/>
        <w:gridCol w:w="1558"/>
        <w:gridCol w:w="1560"/>
        <w:gridCol w:w="1700"/>
        <w:gridCol w:w="1842"/>
        <w:gridCol w:w="1668"/>
      </w:tblGrid>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Departmental</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College</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State</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National</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Community</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G</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Organizing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Internal session, Group Discussion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Workshop, Conference, CME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H</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Leadership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jc w:val="both"/>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both"/>
              <w:rPr>
                <w:b/>
                <w:b/>
                <w:bCs/>
              </w:rPr>
            </w:pPr>
            <w:r>
              <w:rPr/>
              <w:t>Patient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Student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Team building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4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I</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Management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231"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Patient, Caregiver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2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OPD work, Ward work</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53"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Referral, Negotiation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Budget handling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management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36"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J</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Reporting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Clinical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Admin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report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Thesis, Publication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K</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Oratory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Teaching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Group, Debate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Dialogue with Community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Language &amp; Vocabulary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bl>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pPr>
      <w:r>
        <w:rPr>
          <w:rFonts w:eastAsia="Calibri"/>
          <w:b/>
          <w:bCs/>
          <w:sz w:val="32"/>
          <w:szCs w:val="38"/>
          <w:lang w:eastAsia="en-US"/>
        </w:rPr>
        <w:t>AETCOM SKILLS</w:t>
      </w:r>
    </w:p>
    <w:p>
      <w:pPr>
        <w:pStyle w:val="Normal"/>
        <w:spacing w:lineRule="auto" w:line="360"/>
        <w:jc w:val="center"/>
        <w:rPr>
          <w:b/>
          <w:b/>
          <w:bCs/>
          <w:szCs w:val="34"/>
          <w:u w:val="single"/>
        </w:rPr>
      </w:pPr>
      <w:r>
        <w:rPr>
          <w:b/>
          <w:bCs/>
          <w:szCs w:val="34"/>
          <w:u w:val="single"/>
        </w:rPr>
        <w:t>6</w:t>
      </w:r>
      <w:r>
        <w:rPr>
          <w:b/>
          <w:bCs/>
          <w:szCs w:val="34"/>
          <w:u w:val="single"/>
          <w:vertAlign w:val="superscript"/>
        </w:rPr>
        <w:t>th</w:t>
      </w:r>
      <w:r>
        <w:rPr>
          <w:b/>
          <w:bCs/>
          <w:szCs w:val="34"/>
          <w:u w:val="single"/>
        </w:rPr>
        <w:t xml:space="preserve"> Term – end Appraisal </w:t>
      </w:r>
      <w:r>
        <w:rPr>
          <w:b/>
          <w:bCs/>
          <w:szCs w:val="34"/>
        </w:rPr>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454"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533"/>
        <w:gridCol w:w="3855"/>
        <w:gridCol w:w="2694"/>
        <w:gridCol w:w="1841"/>
        <w:gridCol w:w="2268"/>
        <w:gridCol w:w="1701"/>
        <w:gridCol w:w="1561"/>
      </w:tblGrid>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Student/Learner</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Doctor</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Team member</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As a Person</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A</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Attitudes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Interest, Motivation, Initiative</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Helpfulness, Respect for others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Punctuality, Responsibility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Ability to take Advice &amp; Criticism</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B</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Ethics &amp; Values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Trustworthiness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Confidentiality, Taking Consent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46"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Responsiveness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115"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Proactiveness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9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Prioritizing, Appropriateness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181"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Response to Error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D</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Communication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Doctor-Patient</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Doctor-Caregiver</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Intradepartmental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Interdepartmental</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E</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Emotion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Emotion Regulation</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Asking for help</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Active listening, Empathy</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rHeight w:val="210" w:hRule="atLeast"/>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F</w:t>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Cognitive skills</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Critical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Creative Thinking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Problem Solving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r>
        <w:trPr/>
        <w:tc>
          <w:tcPr>
            <w:tcW w:w="5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c>
          <w:tcPr>
            <w:tcW w:w="385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Decision making</w:t>
            </w:r>
          </w:p>
        </w:tc>
        <w:tc>
          <w:tcPr>
            <w:tcW w:w="26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r>
          </w:p>
        </w:tc>
      </w:tr>
    </w:tbl>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eastAsia="Calibri"/>
          <w:b/>
          <w:b/>
          <w:bCs/>
          <w:sz w:val="32"/>
          <w:szCs w:val="38"/>
          <w:lang w:eastAsia="en-US"/>
        </w:rPr>
      </w:pPr>
      <w:r>
        <w:rPr>
          <w:rFonts w:eastAsia="Calibri"/>
          <w:b/>
          <w:bCs/>
          <w:sz w:val="32"/>
          <w:szCs w:val="38"/>
          <w:lang w:eastAsia="en-US"/>
        </w:rPr>
        <w:t>MANAGEMENT SKILLS</w:t>
      </w:r>
    </w:p>
    <w:p>
      <w:pPr>
        <w:pStyle w:val="Normal"/>
        <w:spacing w:lineRule="auto" w:line="360"/>
        <w:jc w:val="center"/>
        <w:rPr>
          <w:b/>
          <w:b/>
          <w:bCs/>
          <w:szCs w:val="34"/>
          <w:u w:val="single"/>
        </w:rPr>
      </w:pPr>
      <w:r>
        <w:rPr>
          <w:b/>
          <w:bCs/>
          <w:szCs w:val="34"/>
          <w:u w:val="single"/>
        </w:rPr>
        <w:t>6</w:t>
      </w:r>
      <w:r>
        <w:rPr>
          <w:b/>
          <w:bCs/>
          <w:szCs w:val="34"/>
          <w:u w:val="single"/>
          <w:vertAlign w:val="superscript"/>
        </w:rPr>
        <w:t>th</w:t>
      </w:r>
      <w:r>
        <w:rPr>
          <w:b/>
          <w:bCs/>
          <w:szCs w:val="34"/>
          <w:u w:val="single"/>
        </w:rPr>
        <w:t xml:space="preserve"> Term – end Appraisal </w:t>
      </w:r>
      <w:r>
        <w:rPr>
          <w:b/>
          <w:bCs/>
          <w:szCs w:val="34"/>
        </w:rPr>
        <w:tab/>
        <w:tab/>
        <w:tab/>
        <w:tab/>
        <w:tab/>
        <w:tab/>
        <w:tab/>
        <w:tab/>
        <w:tab/>
      </w:r>
      <w:r>
        <w:rPr>
          <w:b/>
          <w:bCs/>
          <w:szCs w:val="34"/>
          <w:u w:val="single"/>
        </w:rPr>
        <w:t>MCI Grading - 1-3 = Poor, 4-6 = Fair, 7-9 = Good</w:t>
      </w:r>
    </w:p>
    <w:tbl>
      <w:tblPr>
        <w:tblpPr w:bottomFromText="0" w:horzAnchor="text" w:leftFromText="180" w:rightFromText="180" w:tblpX="0" w:tblpXSpec="center" w:tblpY="1" w:topFromText="0" w:vertAnchor="text"/>
        <w:tblW w:w="14772"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val="01e0" w:noVBand="0" w:noHBand="0" w:lastColumn="1" w:firstColumn="1" w:lastRow="1" w:firstRow="1"/>
      </w:tblPr>
      <w:tblGrid>
        <w:gridCol w:w="487"/>
        <w:gridCol w:w="4079"/>
        <w:gridCol w:w="1876"/>
        <w:gridCol w:w="1558"/>
        <w:gridCol w:w="1560"/>
        <w:gridCol w:w="1700"/>
        <w:gridCol w:w="1842"/>
        <w:gridCol w:w="1668"/>
      </w:tblGrid>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b/>
                <w:bCs/>
              </w:rPr>
              <w:t>Rate as Good/Fair/Poor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Departmental</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College</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State</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National</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Community</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b/>
                <w:b/>
                <w:bCs/>
              </w:rPr>
            </w:pPr>
            <w:r>
              <w:rPr>
                <w:b/>
                <w:bCs/>
              </w:rPr>
              <w:t>Sign&amp; Date</w:t>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G</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Organizing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Internal session, Group Discussion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Workshop, Conference, CME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H</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Leadership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jc w:val="both"/>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both"/>
              <w:rPr>
                <w:b/>
                <w:b/>
                <w:bCs/>
              </w:rPr>
            </w:pPr>
            <w:r>
              <w:rPr/>
              <w:t>Patient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Student welfare</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Team building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Extracurricular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9</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4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I</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b/>
                <w:b/>
                <w:bCs/>
              </w:rPr>
            </w:pPr>
            <w:r>
              <w:rPr>
                <w:b/>
                <w:bCs/>
              </w:rPr>
              <w:t>Management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rHeight w:val="231"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Patient, Caregiver</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20"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OPD work, Ward work</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53"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Referral, Negotiation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Budget handling</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115"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management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rHeight w:val="236" w:hRule="atLeast"/>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J</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Reporting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Clinical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Admin data</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Project report</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Thesis, Publication</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b/>
                <w:b/>
                <w:bCs/>
              </w:rPr>
            </w:pPr>
            <w:r>
              <w:rPr>
                <w:b/>
                <w:bCs/>
              </w:rPr>
              <w:t>K</w:t>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b/>
                <w:bCs/>
              </w:rPr>
              <w:t>Oratory Skills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vAlign w:val="center"/>
          </w:tcPr>
          <w:p>
            <w:pPr>
              <w:pStyle w:val="Normal"/>
              <w:spacing w:lineRule="auto" w:line="276"/>
              <w:rPr/>
            </w:pPr>
            <w:r>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9D9D9" w:val="clear"/>
            <w:tcMar>
              <w:left w:w="98" w:type="dxa"/>
            </w:tcMar>
          </w:tcPr>
          <w:p>
            <w:pPr>
              <w:pStyle w:val="Normal"/>
              <w:spacing w:lineRule="auto" w:line="276"/>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Teaching related</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Group, Debate etc.</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8</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b/>
                <w:b/>
                <w:bCs/>
              </w:rPr>
            </w:pPr>
            <w:r>
              <w:rPr/>
              <w:t>Dialogue with Community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6</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r>
        <w:trPr/>
        <w:tc>
          <w:tcPr>
            <w:tcW w:w="4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tcPr>
          <w:p>
            <w:pPr>
              <w:pStyle w:val="Normal"/>
              <w:spacing w:lineRule="auto" w:line="276"/>
              <w:rPr/>
            </w:pPr>
            <w:r>
              <w:rPr/>
            </w:r>
          </w:p>
        </w:tc>
        <w:tc>
          <w:tcPr>
            <w:tcW w:w="40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rPr/>
            </w:pPr>
            <w:r>
              <w:rPr/>
              <w:t>Language &amp; Vocabulary</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5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5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70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8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76"/>
              <w:jc w:val="center"/>
              <w:rPr/>
            </w:pPr>
            <w:r>
              <w:rPr/>
              <w:t>7</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76"/>
              <w:jc w:val="center"/>
              <w:rPr/>
            </w:pPr>
            <w:r>
              <w:rPr/>
            </w:r>
          </w:p>
        </w:tc>
      </w:tr>
    </w:tbl>
    <w:p>
      <w:pPr>
        <w:pStyle w:val="Normal"/>
        <w:rPr>
          <w:rFonts w:eastAsia="Calibri"/>
          <w:b/>
          <w:b/>
          <w:bCs/>
          <w:sz w:val="32"/>
          <w:szCs w:val="38"/>
          <w:lang w:eastAsia="en-US"/>
        </w:rPr>
      </w:pPr>
      <w:r>
        <w:rPr>
          <w:rFonts w:eastAsia="Calibri"/>
          <w:b/>
          <w:bCs/>
          <w:sz w:val="32"/>
          <w:szCs w:val="38"/>
          <w:lang w:eastAsia="en-US"/>
        </w:rPr>
      </w:r>
    </w:p>
    <w:p>
      <w:pPr>
        <w:pStyle w:val="Normal"/>
        <w:ind w:left="720" w:hanging="0"/>
        <w:rPr>
          <w:sz w:val="28"/>
          <w:szCs w:val="28"/>
        </w:rPr>
      </w:pPr>
      <w:r>
        <w:rPr>
          <w:sz w:val="28"/>
          <w:szCs w:val="28"/>
        </w:rPr>
      </w:r>
    </w:p>
    <w:p>
      <w:pPr>
        <w:pStyle w:val="Normal"/>
        <w:ind w:left="720" w:hanging="0"/>
        <w:rPr>
          <w:sz w:val="28"/>
          <w:szCs w:val="28"/>
          <w:lang w:val="en-IN"/>
        </w:rPr>
      </w:pPr>
      <w:r>
        <w:rPr>
          <w:sz w:val="28"/>
          <w:szCs w:val="28"/>
          <w:lang w:val="en-IN"/>
        </w:rPr>
      </w:r>
    </w:p>
    <w:p>
      <w:pPr>
        <w:pStyle w:val="Normal"/>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b/>
          <w:b/>
          <w:sz w:val="56"/>
          <w:szCs w:val="56"/>
        </w:rPr>
      </w:pPr>
      <w:r>
        <w:rPr>
          <w:b/>
          <w:sz w:val="56"/>
          <w:szCs w:val="56"/>
        </w:rPr>
        <w:t>SECTION – VI</w:t>
      </w:r>
    </w:p>
    <w:p>
      <w:pPr>
        <w:pStyle w:val="Normal"/>
        <w:spacing w:lineRule="auto" w:line="360"/>
        <w:jc w:val="center"/>
        <w:rPr>
          <w:b/>
          <w:b/>
          <w:sz w:val="56"/>
          <w:szCs w:val="56"/>
        </w:rPr>
      </w:pPr>
      <w:r>
        <w:rPr>
          <w:b/>
          <w:sz w:val="56"/>
          <w:szCs w:val="56"/>
        </w:rPr>
        <w:t>ACHIEVEMENTS</w:t>
      </w:r>
    </w:p>
    <w:p>
      <w:pPr>
        <w:pStyle w:val="Normal"/>
        <w:spacing w:lineRule="auto" w:line="360"/>
        <w:jc w:val="center"/>
        <w:rPr>
          <w:b/>
          <w:b/>
          <w:sz w:val="56"/>
          <w:szCs w:val="56"/>
        </w:rPr>
      </w:pPr>
      <w:r>
        <w:rPr>
          <w:b/>
          <w:sz w:val="56"/>
          <w:szCs w:val="56"/>
        </w:rPr>
      </w:r>
    </w:p>
    <w:p>
      <w:pPr>
        <w:pStyle w:val="Normal"/>
        <w:jc w:val="center"/>
        <w:rPr>
          <w:b/>
          <w:b/>
          <w:sz w:val="56"/>
          <w:szCs w:val="56"/>
        </w:rPr>
      </w:pPr>
      <w:r>
        <w:rPr/>
      </w:r>
    </w:p>
    <w:p>
      <w:pPr>
        <w:pStyle w:val="Normal"/>
        <w:spacing w:lineRule="auto" w:line="360"/>
        <w:jc w:val="center"/>
        <w:rPr>
          <w:b/>
          <w:b/>
          <w:sz w:val="44"/>
          <w:szCs w:val="44"/>
        </w:rPr>
      </w:pPr>
      <w:r>
        <w:rPr>
          <w:b/>
          <w:sz w:val="44"/>
          <w:szCs w:val="44"/>
        </w:rPr>
      </w:r>
    </w:p>
    <w:p>
      <w:pPr>
        <w:pStyle w:val="Normal"/>
        <w:spacing w:lineRule="auto" w:line="360"/>
        <w:jc w:val="center"/>
        <w:rPr>
          <w:b/>
          <w:b/>
          <w:sz w:val="44"/>
          <w:szCs w:val="44"/>
        </w:rPr>
      </w:pPr>
      <w:r>
        <w:rPr>
          <w:b/>
          <w:sz w:val="44"/>
          <w:szCs w:val="44"/>
        </w:rPr>
      </w:r>
    </w:p>
    <w:p>
      <w:pPr>
        <w:pStyle w:val="Normal"/>
        <w:jc w:val="center"/>
        <w:rPr>
          <w:b/>
          <w:b/>
          <w:sz w:val="32"/>
          <w:szCs w:val="32"/>
        </w:rPr>
      </w:pPr>
      <w:r>
        <w:rPr>
          <w:b/>
          <w:sz w:val="32"/>
          <w:szCs w:val="32"/>
        </w:rPr>
      </w:r>
      <w:r>
        <w:br w:type="page"/>
      </w:r>
    </w:p>
    <w:p>
      <w:pPr>
        <w:pStyle w:val="Normal"/>
        <w:jc w:val="center"/>
        <w:rPr>
          <w:b/>
          <w:b/>
          <w:sz w:val="32"/>
          <w:szCs w:val="32"/>
        </w:rPr>
      </w:pPr>
      <w:r>
        <w:rPr>
          <w:b/>
          <w:sz w:val="32"/>
          <w:szCs w:val="32"/>
        </w:rPr>
        <w:t>CURRICULAR ACHIEVEMENTS</w:t>
      </w:r>
    </w:p>
    <w:p>
      <w:pPr>
        <w:pStyle w:val="Normal"/>
        <w:jc w:val="center"/>
        <w:rPr>
          <w:b/>
          <w:b/>
          <w:sz w:val="44"/>
          <w:szCs w:val="44"/>
        </w:rPr>
      </w:pPr>
      <w:r>
        <w:rPr>
          <w:b/>
          <w:sz w:val="44"/>
          <w:szCs w:val="44"/>
        </w:rPr>
      </w:r>
    </w:p>
    <w:tbl>
      <w:tblPr>
        <w:tblW w:w="14023"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000" w:noVBand="0" w:noHBand="0" w:lastColumn="0" w:firstColumn="0" w:lastRow="0" w:firstRow="0"/>
      </w:tblPr>
      <w:tblGrid>
        <w:gridCol w:w="959"/>
        <w:gridCol w:w="1984"/>
        <w:gridCol w:w="8829"/>
        <w:gridCol w:w="2250"/>
      </w:tblGrid>
      <w:tr>
        <w:trPr>
          <w:trHeight w:val="592"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sz w:val="32"/>
                <w:szCs w:val="32"/>
              </w:rPr>
            </w:pPr>
            <w:r>
              <w:rPr>
                <w:b/>
                <w:sz w:val="32"/>
                <w:szCs w:val="32"/>
              </w:rPr>
              <w:t>No.</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sz w:val="32"/>
                <w:szCs w:val="32"/>
              </w:rPr>
            </w:pPr>
            <w:r>
              <w:rPr>
                <w:b/>
                <w:sz w:val="32"/>
                <w:szCs w:val="32"/>
              </w:rPr>
              <w:t>Date</w:t>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sz w:val="32"/>
                <w:szCs w:val="32"/>
              </w:rPr>
            </w:pPr>
            <w:r>
              <w:rPr>
                <w:b/>
                <w:sz w:val="32"/>
                <w:szCs w:val="32"/>
              </w:rPr>
              <w:t>Achievement</w:t>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sz w:val="32"/>
                <w:szCs w:val="32"/>
              </w:rPr>
            </w:pPr>
            <w:r>
              <w:rPr>
                <w:b/>
                <w:sz w:val="32"/>
                <w:szCs w:val="32"/>
              </w:rPr>
              <w:t>Sign</w:t>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sz w:val="28"/>
                <w:szCs w:val="28"/>
              </w:rPr>
            </w:pPr>
            <w:r>
              <w:rPr>
                <w:sz w:val="28"/>
                <w:szCs w:val="28"/>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sz w:val="28"/>
                <w:szCs w:val="28"/>
              </w:rPr>
            </w:pPr>
            <w:r>
              <w:rPr>
                <w:sz w:val="28"/>
                <w:szCs w:val="28"/>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276"/>
              <w:jc w:val="center"/>
              <w:rPr>
                <w:sz w:val="28"/>
                <w:szCs w:val="28"/>
              </w:rPr>
            </w:pPr>
            <w:r>
              <w:rPr>
                <w:sz w:val="28"/>
                <w:szCs w:val="28"/>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bCs/>
              </w:rPr>
            </w:pPr>
            <w:r>
              <w:rPr>
                <w:b/>
                <w:bCs/>
              </w:rPr>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bCs/>
              </w:rPr>
            </w:pPr>
            <w:r>
              <w:rPr>
                <w:b/>
                <w:bCs/>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bCs/>
              </w:rPr>
            </w:pPr>
            <w:r>
              <w:rPr>
                <w:b/>
                <w:bCs/>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bCs/>
              </w:rPr>
            </w:pPr>
            <w:r>
              <w:rPr>
                <w:b/>
                <w:bCs/>
              </w:rPr>
            </w:r>
          </w:p>
          <w:p>
            <w:pPr>
              <w:pStyle w:val="Normal"/>
              <w:spacing w:lineRule="auto" w:line="480"/>
              <w:jc w:val="center"/>
              <w:rPr>
                <w:b/>
                <w:b/>
                <w:bCs/>
              </w:rPr>
            </w:pPr>
            <w:r>
              <w:rPr>
                <w:b/>
                <w:bCs/>
              </w:rPr>
            </w:r>
          </w:p>
          <w:p>
            <w:pPr>
              <w:pStyle w:val="Normal"/>
              <w:spacing w:lineRule="auto" w:line="480"/>
              <w:jc w:val="center"/>
              <w:rPr>
                <w:b/>
                <w:b/>
                <w:bCs/>
              </w:rPr>
            </w:pPr>
            <w:r>
              <w:rPr>
                <w:b/>
                <w:bCs/>
              </w:rPr>
            </w:r>
          </w:p>
          <w:p>
            <w:pPr>
              <w:pStyle w:val="Normal"/>
              <w:spacing w:lineRule="auto" w:line="480"/>
              <w:jc w:val="center"/>
              <w:rPr>
                <w:b/>
                <w:b/>
                <w:bCs/>
              </w:rPr>
            </w:pPr>
            <w:r>
              <w:rPr>
                <w:b/>
                <w:bCs/>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vAlign w:val="center"/>
          </w:tcPr>
          <w:p>
            <w:pPr>
              <w:pStyle w:val="Normal"/>
              <w:spacing w:lineRule="auto" w:line="480"/>
              <w:jc w:val="center"/>
              <w:rPr>
                <w:b/>
                <w:b/>
                <w:bCs/>
              </w:rPr>
            </w:pPr>
            <w:r>
              <w:rPr>
                <w:b/>
                <w:bCs/>
              </w:rPr>
            </w:r>
          </w:p>
        </w:tc>
      </w:tr>
    </w:tbl>
    <w:p>
      <w:pPr>
        <w:pStyle w:val="Normal"/>
        <w:jc w:val="center"/>
        <w:rPr>
          <w:b/>
          <w:b/>
          <w:sz w:val="44"/>
          <w:szCs w:val="44"/>
        </w:rPr>
      </w:pPr>
      <w:r>
        <w:rPr>
          <w:b/>
          <w:sz w:val="44"/>
          <w:szCs w:val="44"/>
        </w:rPr>
      </w:r>
      <w:r>
        <w:br w:type="page"/>
      </w:r>
    </w:p>
    <w:p>
      <w:pPr>
        <w:pStyle w:val="Normal"/>
        <w:jc w:val="center"/>
        <w:rPr>
          <w:b/>
          <w:b/>
          <w:sz w:val="32"/>
          <w:szCs w:val="32"/>
        </w:rPr>
      </w:pPr>
      <w:r>
        <w:rPr>
          <w:b/>
          <w:sz w:val="32"/>
          <w:szCs w:val="32"/>
        </w:rPr>
      </w:r>
    </w:p>
    <w:p>
      <w:pPr>
        <w:pStyle w:val="Normal"/>
        <w:jc w:val="center"/>
        <w:rPr>
          <w:b/>
          <w:b/>
          <w:sz w:val="32"/>
          <w:szCs w:val="32"/>
        </w:rPr>
      </w:pPr>
      <w:r>
        <w:rPr>
          <w:b/>
          <w:sz w:val="32"/>
          <w:szCs w:val="32"/>
        </w:rPr>
        <w:t>EXTRACURRICULAR ACHIEVEMENTS</w:t>
      </w:r>
    </w:p>
    <w:p>
      <w:pPr>
        <w:pStyle w:val="Normal"/>
        <w:jc w:val="center"/>
        <w:rPr>
          <w:b/>
          <w:b/>
          <w:sz w:val="44"/>
          <w:szCs w:val="44"/>
        </w:rPr>
      </w:pPr>
      <w:r>
        <w:rPr>
          <w:b/>
          <w:sz w:val="44"/>
          <w:szCs w:val="44"/>
        </w:rPr>
      </w:r>
    </w:p>
    <w:tbl>
      <w:tblPr>
        <w:tblW w:w="14023"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000" w:noVBand="0" w:noHBand="0" w:lastColumn="0" w:firstColumn="0" w:lastRow="0" w:firstRow="0"/>
      </w:tblPr>
      <w:tblGrid>
        <w:gridCol w:w="959"/>
        <w:gridCol w:w="1984"/>
        <w:gridCol w:w="8829"/>
        <w:gridCol w:w="2250"/>
      </w:tblGrid>
      <w:tr>
        <w:trPr>
          <w:trHeight w:val="592"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sz w:val="32"/>
                <w:szCs w:val="32"/>
              </w:rPr>
            </w:pPr>
            <w:r>
              <w:rPr>
                <w:b/>
                <w:sz w:val="32"/>
                <w:szCs w:val="32"/>
              </w:rPr>
              <w:t>No.</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sz w:val="32"/>
                <w:szCs w:val="32"/>
              </w:rPr>
            </w:pPr>
            <w:r>
              <w:rPr>
                <w:b/>
                <w:sz w:val="32"/>
                <w:szCs w:val="32"/>
              </w:rPr>
              <w:t>Date</w:t>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sz w:val="32"/>
                <w:szCs w:val="32"/>
              </w:rPr>
            </w:pPr>
            <w:r>
              <w:rPr>
                <w:b/>
                <w:sz w:val="32"/>
                <w:szCs w:val="32"/>
              </w:rPr>
              <w:t xml:space="preserve">    </w:t>
            </w:r>
            <w:r>
              <w:rPr>
                <w:b/>
                <w:sz w:val="32"/>
                <w:szCs w:val="32"/>
              </w:rPr>
              <w:t xml:space="preserve">Achievement </w:t>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sz w:val="32"/>
                <w:szCs w:val="32"/>
              </w:rPr>
            </w:pPr>
            <w:r>
              <w:rPr>
                <w:b/>
                <w:sz w:val="32"/>
                <w:szCs w:val="32"/>
              </w:rPr>
              <w:t>Sign</w:t>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r>
      <w:tr>
        <w:trPr>
          <w:trHeight w:val="1134" w:hRule="atLeast"/>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88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c>
          <w:tcPr>
            <w:tcW w:w="22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both"/>
              <w:rPr>
                <w:b/>
                <w:b/>
                <w:bCs/>
              </w:rPr>
            </w:pPr>
            <w:r>
              <w:rPr>
                <w:b/>
                <w:bCs/>
              </w:rPr>
            </w:r>
          </w:p>
        </w:tc>
      </w:tr>
    </w:tbl>
    <w:p>
      <w:pPr>
        <w:pStyle w:val="Normal"/>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eastAsia="Calibri"/>
          <w:b/>
          <w:b/>
          <w:bCs/>
          <w:sz w:val="44"/>
          <w:szCs w:val="48"/>
          <w:lang w:eastAsia="en-US"/>
        </w:rPr>
      </w:pPr>
      <w:r>
        <w:rPr>
          <w:rFonts w:eastAsia="Calibri"/>
          <w:b/>
          <w:bCs/>
          <w:sz w:val="44"/>
          <w:szCs w:val="48"/>
          <w:lang w:eastAsia="en-US"/>
        </w:rPr>
        <w:t>REMARKS</w:t>
      </w:r>
    </w:p>
    <w:p>
      <w:pPr>
        <w:pStyle w:val="Normal"/>
        <w:jc w:val="center"/>
        <w:rPr>
          <w:rFonts w:eastAsia="Calibri"/>
          <w:b/>
          <w:b/>
          <w:bCs/>
          <w:sz w:val="32"/>
          <w:szCs w:val="38"/>
          <w:lang w:eastAsia="en-US"/>
        </w:rPr>
      </w:pPr>
      <w:r>
        <w:rPr>
          <w:rFonts w:eastAsia="Calibri"/>
          <w:b/>
          <w:bCs/>
          <w:sz w:val="32"/>
          <w:szCs w:val="38"/>
          <w:lang w:eastAsia="en-US"/>
        </w:rPr>
      </w:r>
    </w:p>
    <w:tbl>
      <w:tblPr>
        <w:tblW w:w="13693"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Look w:val="04a0" w:noVBand="1" w:noHBand="0" w:lastColumn="0" w:firstColumn="1" w:lastRow="0" w:firstRow="1"/>
      </w:tblPr>
      <w:tblGrid>
        <w:gridCol w:w="959"/>
        <w:gridCol w:w="1984"/>
        <w:gridCol w:w="8716"/>
        <w:gridCol w:w="2033"/>
      </w:tblGrid>
      <w:tr>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sz w:val="32"/>
                <w:szCs w:val="32"/>
                <w:lang w:eastAsia="en-IN"/>
              </w:rPr>
            </w:pPr>
            <w:r>
              <w:rPr>
                <w:b/>
                <w:bCs/>
                <w:sz w:val="32"/>
                <w:szCs w:val="32"/>
                <w:lang w:eastAsia="en-IN"/>
              </w:rPr>
              <w:t>No.</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sz w:val="32"/>
                <w:szCs w:val="32"/>
                <w:lang w:eastAsia="en-IN"/>
              </w:rPr>
            </w:pPr>
            <w:r>
              <w:rPr>
                <w:b/>
                <w:bCs/>
                <w:sz w:val="32"/>
                <w:szCs w:val="32"/>
                <w:lang w:eastAsia="en-IN"/>
              </w:rPr>
              <w:t>Date</w:t>
            </w:r>
          </w:p>
        </w:tc>
        <w:tc>
          <w:tcPr>
            <w:tcW w:w="87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sz w:val="32"/>
                <w:szCs w:val="32"/>
                <w:lang w:eastAsia="en-IN"/>
              </w:rPr>
            </w:pPr>
            <w:r>
              <w:rPr>
                <w:b/>
                <w:bCs/>
                <w:sz w:val="32"/>
                <w:szCs w:val="32"/>
                <w:lang w:eastAsia="en-IN"/>
              </w:rPr>
              <w:t>Details</w:t>
            </w:r>
          </w:p>
        </w:tc>
        <w:tc>
          <w:tcPr>
            <w:tcW w:w="20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sz w:val="32"/>
                <w:szCs w:val="32"/>
                <w:lang w:eastAsia="en-IN"/>
              </w:rPr>
            </w:pPr>
            <w:r>
              <w:rPr>
                <w:b/>
                <w:bCs/>
                <w:sz w:val="32"/>
                <w:szCs w:val="32"/>
                <w:lang w:eastAsia="en-IN"/>
              </w:rPr>
              <w:t>Sign</w:t>
            </w:r>
          </w:p>
        </w:tc>
      </w:tr>
      <w:tr>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lang w:eastAsia="en-IN"/>
              </w:rPr>
            </w:pPr>
            <w:r>
              <w:rPr>
                <w:b/>
                <w:bCs/>
                <w:lang w:eastAsia="en-IN"/>
              </w:rPr>
              <w:t>-</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lang w:eastAsia="en-IN"/>
              </w:rPr>
            </w:pPr>
            <w:r>
              <w:rPr>
                <w:b/>
                <w:bCs/>
                <w:lang w:eastAsia="en-IN"/>
              </w:rPr>
              <w:t>-</w:t>
            </w:r>
          </w:p>
        </w:tc>
        <w:tc>
          <w:tcPr>
            <w:tcW w:w="87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lang w:eastAsia="en-IN"/>
              </w:rPr>
            </w:pPr>
            <w:r>
              <w:rPr>
                <w:b/>
                <w:bCs/>
                <w:lang w:eastAsia="en-IN"/>
              </w:rPr>
            </w:r>
          </w:p>
          <w:p>
            <w:pPr>
              <w:pStyle w:val="Normal"/>
              <w:spacing w:lineRule="auto" w:line="480"/>
              <w:jc w:val="center"/>
              <w:rPr>
                <w:b/>
                <w:b/>
                <w:bCs/>
                <w:lang w:eastAsia="en-IN"/>
              </w:rPr>
            </w:pPr>
            <w:r>
              <w:rPr>
                <w:b/>
                <w:bCs/>
                <w:lang w:eastAsia="en-IN"/>
              </w:rPr>
              <w:t>-</w:t>
            </w:r>
          </w:p>
        </w:tc>
        <w:tc>
          <w:tcPr>
            <w:tcW w:w="20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jc w:val="center"/>
              <w:rPr>
                <w:b/>
                <w:b/>
                <w:bCs/>
                <w:lang w:eastAsia="en-IN"/>
              </w:rPr>
            </w:pPr>
            <w:r>
              <w:rPr>
                <w:b/>
                <w:bCs/>
                <w:lang w:eastAsia="en-IN"/>
              </w:rPr>
              <w:t>-</w:t>
            </w:r>
          </w:p>
        </w:tc>
      </w:tr>
      <w:tr>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87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p>
            <w:pPr>
              <w:pStyle w:val="Normal"/>
              <w:spacing w:lineRule="auto" w:line="480"/>
              <w:rPr>
                <w:b/>
                <w:b/>
                <w:bCs/>
                <w:lang w:eastAsia="en-IN"/>
              </w:rPr>
            </w:pPr>
            <w:r>
              <w:rPr>
                <w:b/>
                <w:bCs/>
                <w:lang w:eastAsia="en-IN"/>
              </w:rPr>
            </w:r>
          </w:p>
        </w:tc>
        <w:tc>
          <w:tcPr>
            <w:tcW w:w="20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r>
      <w:tr>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87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p>
            <w:pPr>
              <w:pStyle w:val="Normal"/>
              <w:spacing w:lineRule="auto" w:line="480"/>
              <w:rPr>
                <w:b/>
                <w:b/>
                <w:bCs/>
                <w:lang w:eastAsia="en-IN"/>
              </w:rPr>
            </w:pPr>
            <w:r>
              <w:rPr>
                <w:b/>
                <w:bCs/>
                <w:lang w:eastAsia="en-IN"/>
              </w:rPr>
            </w:r>
          </w:p>
        </w:tc>
        <w:tc>
          <w:tcPr>
            <w:tcW w:w="20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r>
      <w:tr>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87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p>
            <w:pPr>
              <w:pStyle w:val="Normal"/>
              <w:spacing w:lineRule="auto" w:line="480"/>
              <w:rPr>
                <w:b/>
                <w:b/>
                <w:bCs/>
                <w:lang w:eastAsia="en-IN"/>
              </w:rPr>
            </w:pPr>
            <w:r>
              <w:rPr>
                <w:b/>
                <w:bCs/>
                <w:lang w:eastAsia="en-IN"/>
              </w:rPr>
            </w:r>
          </w:p>
        </w:tc>
        <w:tc>
          <w:tcPr>
            <w:tcW w:w="20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r>
      <w:tr>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87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p>
            <w:pPr>
              <w:pStyle w:val="Normal"/>
              <w:spacing w:lineRule="auto" w:line="480"/>
              <w:rPr>
                <w:b/>
                <w:b/>
                <w:bCs/>
                <w:lang w:eastAsia="en-IN"/>
              </w:rPr>
            </w:pPr>
            <w:r>
              <w:rPr>
                <w:b/>
                <w:bCs/>
                <w:lang w:eastAsia="en-IN"/>
              </w:rPr>
            </w:r>
          </w:p>
        </w:tc>
        <w:tc>
          <w:tcPr>
            <w:tcW w:w="20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r>
      <w:tr>
        <w:trPr/>
        <w:tc>
          <w:tcPr>
            <w:tcW w:w="9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c>
          <w:tcPr>
            <w:tcW w:w="87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p>
            <w:pPr>
              <w:pStyle w:val="Normal"/>
              <w:spacing w:lineRule="auto" w:line="480"/>
              <w:rPr>
                <w:b/>
                <w:b/>
                <w:bCs/>
                <w:lang w:eastAsia="en-IN"/>
              </w:rPr>
            </w:pPr>
            <w:r>
              <w:rPr>
                <w:b/>
                <w:bCs/>
                <w:lang w:eastAsia="en-IN"/>
              </w:rPr>
            </w:r>
          </w:p>
        </w:tc>
        <w:tc>
          <w:tcPr>
            <w:tcW w:w="20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3" w:type="dxa"/>
            </w:tcMar>
          </w:tcPr>
          <w:p>
            <w:pPr>
              <w:pStyle w:val="Normal"/>
              <w:spacing w:lineRule="auto" w:line="480"/>
              <w:rPr>
                <w:b/>
                <w:b/>
                <w:bCs/>
                <w:lang w:eastAsia="en-IN"/>
              </w:rPr>
            </w:pPr>
            <w:r>
              <w:rPr>
                <w:b/>
                <w:bCs/>
                <w:lang w:eastAsia="en-IN"/>
              </w:rPr>
            </w:r>
          </w:p>
        </w:tc>
      </w:tr>
    </w:tbl>
    <w:p>
      <w:pPr>
        <w:pStyle w:val="Normal"/>
        <w:spacing w:lineRule="auto" w:line="360"/>
        <w:jc w:val="center"/>
        <w:rPr>
          <w:rFonts w:eastAsia="Calibri"/>
          <w:b/>
          <w:b/>
          <w:bCs/>
          <w:sz w:val="32"/>
          <w:szCs w:val="38"/>
          <w:lang w:eastAsia="en-US"/>
        </w:rPr>
      </w:pPr>
      <w:r>
        <w:rPr>
          <w:rFonts w:eastAsia="Calibri"/>
          <w:b/>
          <w:bCs/>
          <w:sz w:val="32"/>
          <w:szCs w:val="38"/>
          <w:lang w:eastAsia="en-US"/>
        </w:rPr>
      </w:r>
      <w:r>
        <w:br w:type="page"/>
      </w:r>
    </w:p>
    <w:p>
      <w:pPr>
        <w:pStyle w:val="Normal"/>
        <w:spacing w:lineRule="auto" w:line="360"/>
        <w:jc w:val="center"/>
        <w:rPr>
          <w:rFonts w:eastAsia="Calibri"/>
          <w:b/>
          <w:b/>
          <w:bCs/>
          <w:sz w:val="32"/>
          <w:szCs w:val="38"/>
          <w:lang w:eastAsia="en-US"/>
        </w:rPr>
      </w:pPr>
      <w:r>
        <w:rPr>
          <w:rFonts w:eastAsia="Calibri"/>
          <w:b/>
          <w:bCs/>
          <w:sz w:val="32"/>
          <w:szCs w:val="38"/>
          <w:lang w:eastAsia="en-US"/>
        </w:rPr>
      </w:r>
    </w:p>
    <w:p>
      <w:pPr>
        <w:pStyle w:val="Normal"/>
        <w:spacing w:lineRule="auto" w:line="360"/>
        <w:jc w:val="center"/>
        <w:rPr>
          <w:rFonts w:eastAsia="Calibri"/>
          <w:b/>
          <w:b/>
          <w:bCs/>
          <w:sz w:val="32"/>
          <w:szCs w:val="38"/>
          <w:lang w:eastAsia="en-US"/>
        </w:rPr>
      </w:pPr>
      <w:r>
        <w:rPr>
          <w:rFonts w:eastAsia="Calibri"/>
          <w:b/>
          <w:bCs/>
          <w:sz w:val="32"/>
          <w:szCs w:val="38"/>
          <w:lang w:eastAsia="en-US"/>
        </w:rPr>
      </w:r>
    </w:p>
    <w:p>
      <w:pPr>
        <w:pStyle w:val="Normal"/>
        <w:spacing w:lineRule="auto" w:line="360"/>
        <w:jc w:val="center"/>
        <w:rPr>
          <w:rFonts w:eastAsia="Calibri"/>
          <w:b/>
          <w:b/>
          <w:bCs/>
          <w:sz w:val="32"/>
          <w:szCs w:val="38"/>
          <w:lang w:eastAsia="en-US"/>
        </w:rPr>
      </w:pPr>
      <w:r>
        <w:rPr>
          <w:rFonts w:eastAsia="Calibri"/>
          <w:b/>
          <w:bCs/>
          <w:sz w:val="32"/>
          <w:szCs w:val="38"/>
          <w:lang w:eastAsia="en-US"/>
        </w:rPr>
      </w:r>
    </w:p>
    <w:p>
      <w:pPr>
        <w:pStyle w:val="Normal"/>
        <w:spacing w:lineRule="auto" w:line="360"/>
        <w:jc w:val="center"/>
        <w:rPr>
          <w:rFonts w:eastAsia="Calibri"/>
          <w:b/>
          <w:b/>
          <w:bCs/>
          <w:sz w:val="32"/>
          <w:szCs w:val="38"/>
          <w:lang w:eastAsia="en-US"/>
        </w:rPr>
      </w:pPr>
      <w:r>
        <w:rPr>
          <w:rFonts w:eastAsia="Calibri"/>
          <w:b/>
          <w:bCs/>
          <w:sz w:val="32"/>
          <w:szCs w:val="38"/>
          <w:lang w:eastAsia="en-US"/>
        </w:rPr>
      </w:r>
    </w:p>
    <w:p>
      <w:pPr>
        <w:pStyle w:val="Normal"/>
        <w:spacing w:lineRule="auto" w:line="360"/>
        <w:jc w:val="center"/>
        <w:rPr>
          <w:rFonts w:eastAsia="Calibri"/>
          <w:b/>
          <w:b/>
          <w:bCs/>
          <w:sz w:val="32"/>
          <w:szCs w:val="38"/>
          <w:lang w:eastAsia="en-US"/>
        </w:rPr>
      </w:pPr>
      <w:r>
        <w:rPr>
          <w:rFonts w:eastAsia="Calibri"/>
          <w:b/>
          <w:bCs/>
          <w:sz w:val="32"/>
          <w:szCs w:val="38"/>
          <w:lang w:eastAsia="en-US"/>
        </w:rPr>
      </w:r>
    </w:p>
    <w:p>
      <w:pPr>
        <w:pStyle w:val="Normal"/>
        <w:spacing w:lineRule="auto" w:line="360"/>
        <w:jc w:val="center"/>
        <w:rPr>
          <w:rFonts w:eastAsia="Calibri"/>
          <w:b/>
          <w:b/>
          <w:bCs/>
          <w:sz w:val="32"/>
          <w:szCs w:val="38"/>
          <w:lang w:eastAsia="en-US"/>
        </w:rPr>
      </w:pPr>
      <w:r>
        <w:rPr>
          <w:rFonts w:eastAsia="Calibri"/>
          <w:b/>
          <w:bCs/>
          <w:sz w:val="32"/>
          <w:szCs w:val="38"/>
          <w:lang w:eastAsia="en-US"/>
        </w:rPr>
      </w:r>
    </w:p>
    <w:p>
      <w:pPr>
        <w:pStyle w:val="Normal"/>
        <w:jc w:val="center"/>
        <w:rPr>
          <w:b/>
          <w:b/>
          <w:sz w:val="56"/>
          <w:szCs w:val="56"/>
        </w:rPr>
      </w:pPr>
      <w:r>
        <w:rPr>
          <w:b/>
          <w:sz w:val="56"/>
          <w:szCs w:val="56"/>
        </w:rPr>
        <w:t>SECTION – VII</w:t>
      </w:r>
    </w:p>
    <w:p>
      <w:pPr>
        <w:pStyle w:val="Normal"/>
        <w:spacing w:lineRule="auto" w:line="360"/>
        <w:jc w:val="center"/>
        <w:rPr>
          <w:b/>
          <w:b/>
          <w:sz w:val="56"/>
          <w:szCs w:val="56"/>
        </w:rPr>
      </w:pPr>
      <w:r>
        <w:rPr>
          <w:b/>
          <w:sz w:val="56"/>
          <w:szCs w:val="56"/>
        </w:rPr>
        <w:t>FORMATIVE ASSESSMENTS</w:t>
      </w:r>
    </w:p>
    <w:p>
      <w:pPr>
        <w:pStyle w:val="Normal"/>
        <w:spacing w:lineRule="auto" w:line="360"/>
        <w:jc w:val="center"/>
        <w:rPr>
          <w:rFonts w:eastAsia="Calibri"/>
          <w:b/>
          <w:b/>
          <w:bCs/>
          <w:sz w:val="32"/>
          <w:szCs w:val="38"/>
          <w:lang w:eastAsia="en-US"/>
        </w:rPr>
      </w:pPr>
      <w:r>
        <w:rPr>
          <w:rFonts w:eastAsia="Calibri"/>
          <w:b/>
          <w:bCs/>
          <w:sz w:val="32"/>
          <w:szCs w:val="38"/>
          <w:lang w:eastAsia="en-US"/>
        </w:rPr>
      </w:r>
      <w:r>
        <w:br w:type="page"/>
      </w:r>
    </w:p>
    <w:p>
      <w:pPr>
        <w:pStyle w:val="Normal"/>
        <w:jc w:val="center"/>
        <w:rPr>
          <w:rFonts w:ascii="Algerian" w:hAnsi="Algerian"/>
          <w:sz w:val="56"/>
          <w:szCs w:val="56"/>
        </w:rPr>
      </w:pPr>
      <w:r>
        <w:drawing>
          <wp:anchor behindDoc="0" distT="0" distB="0" distL="114300" distR="114300" simplePos="0" locked="0" layoutInCell="1" allowOverlap="1" relativeHeight="9">
            <wp:simplePos x="0" y="0"/>
            <wp:positionH relativeFrom="column">
              <wp:posOffset>8409940</wp:posOffset>
            </wp:positionH>
            <wp:positionV relativeFrom="paragraph">
              <wp:posOffset>36195</wp:posOffset>
            </wp:positionV>
            <wp:extent cx="953770" cy="937260"/>
            <wp:effectExtent l="0" t="0" r="0" b="0"/>
            <wp:wrapSquare wrapText="bothSides"/>
            <wp:docPr id="8" name="Image7"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http://gmcsurat.org/images/hospital.jpg"/>
                    <pic:cNvPicPr>
                      <a:picLocks noChangeAspect="1" noChangeArrowheads="1"/>
                    </pic:cNvPicPr>
                  </pic:nvPicPr>
                  <pic:blipFill>
                    <a:blip r:embed="rId10"/>
                    <a:stretch>
                      <a:fillRect/>
                    </a:stretch>
                  </pic:blipFill>
                  <pic:spPr bwMode="auto">
                    <a:xfrm>
                      <a:off x="0" y="0"/>
                      <a:ext cx="953770" cy="937260"/>
                    </a:xfrm>
                    <a:prstGeom prst="rect">
                      <a:avLst/>
                    </a:prstGeom>
                  </pic:spPr>
                </pic:pic>
              </a:graphicData>
            </a:graphic>
          </wp:anchor>
        </w:drawing>
      </w:r>
      <w:r>
        <w:rPr>
          <w:rFonts w:ascii="Algerian" w:hAnsi="Algerian"/>
          <w:sz w:val="48"/>
          <w:szCs w:val="52"/>
        </w:rPr>
        <w:t>G</w:t>
      </w:r>
      <w:r>
        <w:rPr>
          <w:rFonts w:ascii="Algerian" w:hAnsi="Algerian"/>
          <w:sz w:val="48"/>
          <w:szCs w:val="52"/>
        </w:rPr>
        <w:t>overnment Medical College, SURAT</w:t>
      </w:r>
    </w:p>
    <w:p>
      <w:pPr>
        <w:pStyle w:val="Normal"/>
        <w:jc w:val="center"/>
        <w:rPr>
          <w:b/>
          <w:b/>
          <w:bCs/>
          <w:sz w:val="36"/>
          <w:szCs w:val="48"/>
        </w:rPr>
      </w:pPr>
      <w:r>
        <w:drawing>
          <wp:anchor behindDoc="0" distT="0" distB="0" distL="114300" distR="114300" simplePos="0" locked="0" layoutInCell="1" allowOverlap="1" relativeHeight="11">
            <wp:simplePos x="0" y="0"/>
            <wp:positionH relativeFrom="column">
              <wp:posOffset>-434975</wp:posOffset>
            </wp:positionH>
            <wp:positionV relativeFrom="paragraph">
              <wp:posOffset>-366395</wp:posOffset>
            </wp:positionV>
            <wp:extent cx="953770" cy="937260"/>
            <wp:effectExtent l="0" t="0" r="0" b="0"/>
            <wp:wrapSquare wrapText="bothSides"/>
            <wp:docPr id="9" name="Image8"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http://gmcsurat.org/images/hospital.jpg"/>
                    <pic:cNvPicPr>
                      <a:picLocks noChangeAspect="1" noChangeArrowheads="1"/>
                    </pic:cNvPicPr>
                  </pic:nvPicPr>
                  <pic:blipFill>
                    <a:blip r:embed="rId11"/>
                    <a:stretch>
                      <a:fillRect/>
                    </a:stretch>
                  </pic:blipFill>
                  <pic:spPr bwMode="auto">
                    <a:xfrm>
                      <a:off x="0" y="0"/>
                      <a:ext cx="953770" cy="937260"/>
                    </a:xfrm>
                    <a:prstGeom prst="rect">
                      <a:avLst/>
                    </a:prstGeom>
                  </pic:spPr>
                </pic:pic>
              </a:graphicData>
            </a:graphic>
          </wp:anchor>
        </w:drawing>
      </w:r>
      <w:r>
        <w:rPr>
          <w:sz w:val="36"/>
          <w:szCs w:val="48"/>
        </w:rPr>
        <w:t>P</w:t>
      </w:r>
      <w:r>
        <w:rPr>
          <w:sz w:val="36"/>
          <w:szCs w:val="48"/>
        </w:rPr>
        <w:t>OST GRADUATE STUDIES AND RESEARCH</w:t>
      </w:r>
    </w:p>
    <w:p>
      <w:pPr>
        <w:pStyle w:val="Normal"/>
        <w:jc w:val="center"/>
        <w:rPr>
          <w:b/>
          <w:b/>
          <w:bCs/>
          <w:sz w:val="36"/>
          <w:szCs w:val="48"/>
        </w:rPr>
      </w:pPr>
      <w:r>
        <w:rPr>
          <w:sz w:val="36"/>
          <w:szCs w:val="48"/>
        </w:rPr>
        <w:t>TERM ASSESSMENT OF RESIDENT</w:t>
      </w:r>
    </w:p>
    <w:p>
      <w:pPr>
        <w:pStyle w:val="Normal"/>
        <w:jc w:val="center"/>
        <w:rPr/>
      </w:pPr>
      <w:r>
        <w:rPr>
          <w:b/>
          <w:bCs/>
          <w:sz w:val="40"/>
          <w:szCs w:val="52"/>
        </w:rPr>
        <w:t>Department - Biochemistry</w:t>
      </w:r>
    </w:p>
    <w:p>
      <w:pPr>
        <w:pStyle w:val="Normal"/>
        <w:jc w:val="center"/>
        <w:rPr>
          <w:b/>
          <w:b/>
          <w:bCs/>
          <w:szCs w:val="38"/>
        </w:rPr>
      </w:pPr>
      <w:r>
        <w:rPr>
          <w:b/>
          <w:bCs/>
          <w:szCs w:val="38"/>
        </w:rPr>
      </w:r>
    </w:p>
    <w:p>
      <w:pPr>
        <w:pStyle w:val="Normal"/>
        <w:spacing w:lineRule="auto" w:line="360"/>
        <w:rPr>
          <w:b w:val="false"/>
          <w:b w:val="false"/>
          <w:bCs w:val="false"/>
        </w:rPr>
      </w:pPr>
      <w:r>
        <w:rPr>
          <w:b w:val="false"/>
          <w:bCs w:val="false"/>
          <w:szCs w:val="34"/>
        </w:rPr>
        <w:t>Name of Resident: Dr Chinkaben B Patel</w:t>
      </w:r>
    </w:p>
    <w:p>
      <w:pPr>
        <w:pStyle w:val="Normal"/>
        <w:spacing w:lineRule="auto" w:line="360"/>
        <w:rPr/>
      </w:pPr>
      <w:r>
        <w:rPr>
          <w:szCs w:val="34"/>
        </w:rPr>
        <w:t>Name of P.G. Teacher: Dr Puneet Saxena</w:t>
      </w:r>
    </w:p>
    <w:p>
      <w:pPr>
        <w:pStyle w:val="Normal"/>
        <w:spacing w:lineRule="auto" w:line="360"/>
        <w:rPr/>
      </w:pPr>
      <w:r>
        <w:rPr>
          <w:szCs w:val="34"/>
        </w:rPr>
        <w:t xml:space="preserve">Name of Head of the Department: </w:t>
      </w:r>
      <w:r>
        <w:rPr>
          <w:b w:val="false"/>
          <w:bCs w:val="false"/>
          <w:szCs w:val="34"/>
        </w:rPr>
        <w:t>Dr Shailesh Patel</w:t>
      </w:r>
    </w:p>
    <w:p>
      <w:pPr>
        <w:pStyle w:val="Normal"/>
        <w:spacing w:lineRule="auto" w:line="360"/>
        <w:rPr>
          <w:szCs w:val="34"/>
        </w:rPr>
      </w:pPr>
      <w:r>
        <w:rPr>
          <w:szCs w:val="34"/>
        </w:rPr>
        <w:t>Current Residency Tenure: 6</w:t>
      </w:r>
      <w:r>
        <w:rPr>
          <w:szCs w:val="34"/>
          <w:vertAlign w:val="superscript"/>
        </w:rPr>
        <w:t>th</w:t>
      </w:r>
      <w:r>
        <w:rPr>
          <w:szCs w:val="34"/>
        </w:rPr>
        <w:t xml:space="preserve"> Semester</w:t>
      </w:r>
    </w:p>
    <w:p>
      <w:pPr>
        <w:pStyle w:val="Normal"/>
        <w:spacing w:lineRule="auto" w:line="360"/>
        <w:ind w:left="7200" w:firstLine="720"/>
        <w:rPr>
          <w:b/>
          <w:b/>
          <w:bCs/>
          <w:szCs w:val="34"/>
          <w:u w:val="single"/>
        </w:rPr>
      </w:pPr>
      <w:r>
        <w:rPr>
          <w:b/>
          <w:bCs/>
          <w:szCs w:val="34"/>
          <w:u w:val="single"/>
        </w:rPr>
        <w:t>MCI Grading - 1-3 = Poor, 4-6 = Fair, 7-9 = Good</w:t>
      </w:r>
    </w:p>
    <w:tbl>
      <w:tblPr>
        <w:tblW w:w="12933"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4a0" w:noVBand="1" w:noHBand="0" w:lastColumn="0" w:firstColumn="1" w:lastRow="0" w:firstRow="1"/>
      </w:tblPr>
      <w:tblGrid>
        <w:gridCol w:w="2233"/>
        <w:gridCol w:w="621"/>
        <w:gridCol w:w="4278"/>
        <w:gridCol w:w="833"/>
        <w:gridCol w:w="976"/>
        <w:gridCol w:w="995"/>
        <w:gridCol w:w="991"/>
        <w:gridCol w:w="967"/>
        <w:gridCol w:w="1037"/>
      </w:tblGrid>
      <w:tr>
        <w:trPr/>
        <w:tc>
          <w:tcPr>
            <w:tcW w:w="22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TERM</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I</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II</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III</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IV</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V</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VI</w:t>
            </w:r>
          </w:p>
        </w:tc>
      </w:tr>
      <w:tr>
        <w:trPr/>
        <w:tc>
          <w:tcPr>
            <w:tcW w:w="223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p>
            <w:pPr>
              <w:pStyle w:val="Normal"/>
              <w:spacing w:lineRule="auto" w:line="276"/>
              <w:jc w:val="center"/>
              <w:rPr>
                <w:b/>
                <w:b/>
                <w:bCs/>
                <w:szCs w:val="34"/>
              </w:rPr>
            </w:pPr>
            <w:r>
              <w:rPr>
                <w:b/>
                <w:bCs/>
                <w:szCs w:val="34"/>
              </w:rPr>
              <w:t>ATTENDANCE</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Regular /Irregular</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b</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Total leave taken during the term</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rHeight w:val="511" w:hRule="atLeast"/>
        </w:trPr>
        <w:tc>
          <w:tcPr>
            <w:tcW w:w="223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p>
            <w:pPr>
              <w:pStyle w:val="Normal"/>
              <w:spacing w:lineRule="auto" w:line="276"/>
              <w:jc w:val="center"/>
              <w:rPr>
                <w:b/>
                <w:b/>
                <w:bCs/>
                <w:szCs w:val="34"/>
              </w:rPr>
            </w:pPr>
            <w:r>
              <w:rPr>
                <w:b/>
                <w:bCs/>
                <w:szCs w:val="34"/>
              </w:rPr>
              <w:t>TECHNICAL</w:t>
            </w:r>
          </w:p>
          <w:p>
            <w:pPr>
              <w:pStyle w:val="Normal"/>
              <w:spacing w:lineRule="auto" w:line="276"/>
              <w:jc w:val="center"/>
              <w:rPr>
                <w:b/>
                <w:b/>
                <w:bCs/>
                <w:szCs w:val="34"/>
              </w:rPr>
            </w:pPr>
            <w:r>
              <w:rPr>
                <w:b/>
                <w:bCs/>
                <w:szCs w:val="34"/>
              </w:rPr>
              <w:t>PERFORMANCE</w:t>
            </w:r>
          </w:p>
          <w:p>
            <w:pPr>
              <w:pStyle w:val="Normal"/>
              <w:spacing w:lineRule="auto" w:line="276"/>
              <w:jc w:val="center"/>
              <w:rPr>
                <w:b/>
                <w:b/>
                <w:bCs/>
                <w:szCs w:val="34"/>
              </w:rPr>
            </w:pPr>
            <w:r>
              <w:rPr>
                <w:b/>
                <w:bCs/>
                <w:szCs w:val="34"/>
              </w:rPr>
              <w:t>(Good/Fair/Poor)</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Theory/knowledge (K/KH)</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rHeight w:val="539" w:hRule="atLeast"/>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b</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Practical/Clinical (S/SH)</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rHeight w:val="305" w:hRule="atLeast"/>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c</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Procedural (P)</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r>
      <w:tr>
        <w:trPr/>
        <w:tc>
          <w:tcPr>
            <w:tcW w:w="223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p>
            <w:pPr>
              <w:pStyle w:val="Normal"/>
              <w:spacing w:lineRule="auto" w:line="276"/>
              <w:jc w:val="center"/>
              <w:rPr>
                <w:b/>
                <w:b/>
                <w:bCs/>
                <w:szCs w:val="34"/>
              </w:rPr>
            </w:pPr>
            <w:r>
              <w:rPr>
                <w:b/>
                <w:bCs/>
                <w:szCs w:val="34"/>
              </w:rPr>
            </w:r>
          </w:p>
          <w:p>
            <w:pPr>
              <w:pStyle w:val="Normal"/>
              <w:spacing w:lineRule="auto" w:line="276"/>
              <w:jc w:val="center"/>
              <w:rPr>
                <w:b/>
                <w:b/>
                <w:bCs/>
                <w:szCs w:val="34"/>
              </w:rPr>
            </w:pPr>
            <w:r>
              <w:rPr>
                <w:b/>
                <w:bCs/>
                <w:szCs w:val="34"/>
              </w:rPr>
              <w:t>ATTITUDE AND BEHAVIOURAL PROBLEMS</w:t>
            </w:r>
          </w:p>
          <w:p>
            <w:pPr>
              <w:pStyle w:val="Normal"/>
              <w:spacing w:lineRule="auto" w:line="276"/>
              <w:jc w:val="center"/>
              <w:rPr>
                <w:b/>
                <w:b/>
                <w:bCs/>
                <w:szCs w:val="34"/>
              </w:rPr>
            </w:pPr>
            <w:r>
              <w:rPr>
                <w:b/>
                <w:bCs/>
                <w:szCs w:val="34"/>
              </w:rPr>
              <w:t>(Good/Fair/Poor)</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Attitude towards learning</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b</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Attitude towards work</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c</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Patients and their relatives</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d</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Co-workers / Team</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e</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Complaints against resident if any</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r>
      <w:tr>
        <w:trPr>
          <w:trHeight w:val="512" w:hRule="atLeast"/>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f</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 xml:space="preserve">Steps taken in relation to (e) </w:t>
            </w:r>
          </w:p>
          <w:p>
            <w:pPr>
              <w:pStyle w:val="Normal"/>
              <w:spacing w:lineRule="auto" w:line="276"/>
              <w:jc w:val="center"/>
              <w:rPr>
                <w:b/>
                <w:b/>
                <w:bCs/>
                <w:szCs w:val="34"/>
              </w:rPr>
            </w:pPr>
            <w:r>
              <w:rPr>
                <w:b/>
                <w:bCs/>
                <w:szCs w:val="34"/>
              </w:rPr>
              <w:t>e.g. verbal /written memo</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TEACHING ABILITY(numbers &amp; topics)</w:t>
            </w:r>
          </w:p>
          <w:p>
            <w:pPr>
              <w:pStyle w:val="Normal"/>
              <w:spacing w:lineRule="auto" w:line="276"/>
              <w:jc w:val="center"/>
              <w:rPr>
                <w:b/>
                <w:b/>
                <w:bCs/>
                <w:szCs w:val="34"/>
              </w:rPr>
            </w:pPr>
            <w:r>
              <w:rPr>
                <w:b/>
                <w:bCs/>
                <w:szCs w:val="34"/>
              </w:rPr>
              <w:t>(Good/Fair/Poor)</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Teachings or Clinics taken/month</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b</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Assignments Assessment</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p>
            <w:pPr>
              <w:pStyle w:val="Normal"/>
              <w:spacing w:lineRule="auto" w:line="276"/>
              <w:jc w:val="center"/>
              <w:rPr>
                <w:b/>
                <w:b/>
                <w:bCs/>
                <w:szCs w:val="34"/>
              </w:rPr>
            </w:pPr>
            <w:r>
              <w:rPr>
                <w:b/>
                <w:bCs/>
                <w:szCs w:val="34"/>
              </w:rPr>
              <w:t>RESEARCH AND LEARNING</w:t>
            </w:r>
          </w:p>
          <w:p>
            <w:pPr>
              <w:pStyle w:val="Normal"/>
              <w:spacing w:lineRule="auto" w:line="276"/>
              <w:jc w:val="center"/>
              <w:rPr>
                <w:b/>
                <w:b/>
                <w:bCs/>
                <w:szCs w:val="34"/>
              </w:rPr>
            </w:pPr>
            <w:r>
              <w:rPr>
                <w:b/>
                <w:bCs/>
                <w:szCs w:val="34"/>
              </w:rPr>
              <w:t>(with details)</w:t>
            </w:r>
          </w:p>
          <w:p>
            <w:pPr>
              <w:pStyle w:val="Normal"/>
              <w:spacing w:lineRule="auto" w:line="276"/>
              <w:jc w:val="center"/>
              <w:rPr>
                <w:b/>
                <w:b/>
                <w:bCs/>
                <w:szCs w:val="34"/>
              </w:rPr>
            </w:pPr>
            <w:r>
              <w:rPr>
                <w:b/>
                <w:bCs/>
                <w:szCs w:val="34"/>
              </w:rPr>
              <w:t>(Good/Fair/Poor)</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Dissertation subject, progress &amp; review</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b</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b/>
                <w:b/>
                <w:bCs/>
                <w:szCs w:val="34"/>
              </w:rPr>
            </w:pPr>
            <w:r>
              <w:rPr>
                <w:b/>
                <w:bCs/>
                <w:szCs w:val="34"/>
              </w:rPr>
              <w:t>Participation in Academic Activities</w:t>
            </w:r>
          </w:p>
          <w:p>
            <w:pPr>
              <w:pStyle w:val="Normal"/>
              <w:jc w:val="center"/>
              <w:rPr>
                <w:b/>
                <w:b/>
                <w:bCs/>
                <w:szCs w:val="34"/>
              </w:rPr>
            </w:pPr>
            <w:r>
              <w:rPr>
                <w:b/>
                <w:bCs/>
                <w:szCs w:val="34"/>
              </w:rPr>
              <w:t>1) Lectures</w:t>
            </w:r>
          </w:p>
          <w:p>
            <w:pPr>
              <w:pStyle w:val="Normal"/>
              <w:jc w:val="center"/>
              <w:rPr>
                <w:b/>
                <w:b/>
                <w:bCs/>
                <w:szCs w:val="34"/>
              </w:rPr>
            </w:pPr>
            <w:r>
              <w:rPr>
                <w:b/>
                <w:bCs/>
                <w:szCs w:val="34"/>
              </w:rPr>
              <w:t>2) Seminars/CMEs</w:t>
            </w:r>
          </w:p>
          <w:p>
            <w:pPr>
              <w:pStyle w:val="Normal"/>
              <w:jc w:val="center"/>
              <w:rPr>
                <w:b/>
                <w:b/>
                <w:bCs/>
                <w:szCs w:val="34"/>
              </w:rPr>
            </w:pPr>
            <w:r>
              <w:rPr>
                <w:b/>
                <w:bCs/>
                <w:szCs w:val="34"/>
              </w:rPr>
              <w:t>3) Journal clubs</w:t>
            </w:r>
          </w:p>
          <w:p>
            <w:pPr>
              <w:pStyle w:val="Normal"/>
              <w:jc w:val="center"/>
              <w:rPr>
                <w:b/>
                <w:b/>
                <w:bCs/>
                <w:szCs w:val="34"/>
              </w:rPr>
            </w:pPr>
            <w:r>
              <w:rPr>
                <w:b/>
                <w:bCs/>
                <w:szCs w:val="34"/>
              </w:rPr>
              <w:t>4) Case Conferences</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LOGBOOK MAINTENANCE</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Regularity</w:t>
            </w:r>
          </w:p>
          <w:p>
            <w:pPr>
              <w:pStyle w:val="Normal"/>
              <w:spacing w:lineRule="auto" w:line="276"/>
              <w:jc w:val="center"/>
              <w:rPr>
                <w:b/>
                <w:b/>
                <w:bCs/>
                <w:szCs w:val="34"/>
              </w:rPr>
            </w:pPr>
            <w:r>
              <w:rPr>
                <w:b/>
                <w:bCs/>
                <w:szCs w:val="34"/>
              </w:rPr>
              <w:t>Good/Fair/Poor</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8</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OVERALL ASSESSMENT</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p>
            <w:pPr>
              <w:pStyle w:val="Normal"/>
              <w:spacing w:lineRule="auto" w:line="276"/>
              <w:jc w:val="center"/>
              <w:rPr>
                <w:b/>
                <w:b/>
                <w:bCs/>
                <w:szCs w:val="34"/>
              </w:rPr>
            </w:pPr>
            <w:r>
              <w:rPr>
                <w:b/>
                <w:bCs/>
                <w:szCs w:val="34"/>
              </w:rPr>
              <w:t>Good/Fair/Poor</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6</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9</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val="false"/>
                <w:b w:val="false"/>
                <w:bCs w:val="false"/>
                <w:szCs w:val="34"/>
              </w:rPr>
            </w:pPr>
            <w:r>
              <w:rPr>
                <w:b w:val="false"/>
                <w:bCs w:val="false"/>
                <w:szCs w:val="34"/>
              </w:rPr>
              <w:t>7</w:t>
            </w:r>
          </w:p>
        </w:tc>
      </w:tr>
      <w:tr>
        <w:trPr/>
        <w:tc>
          <w:tcPr>
            <w:tcW w:w="2233"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p>
            <w:pPr>
              <w:pStyle w:val="Normal"/>
              <w:spacing w:lineRule="auto" w:line="276"/>
              <w:jc w:val="center"/>
              <w:rPr>
                <w:b/>
                <w:b/>
                <w:bCs/>
                <w:szCs w:val="34"/>
              </w:rPr>
            </w:pPr>
            <w:r>
              <w:rPr>
                <w:b/>
                <w:bCs/>
                <w:szCs w:val="34"/>
              </w:rPr>
              <w:t>REMARKS</w:t>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a</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whether term granted or not (Y/N)</w:t>
            </w:r>
          </w:p>
          <w:p>
            <w:pPr>
              <w:pStyle w:val="Normal"/>
              <w:spacing w:lineRule="auto" w:line="276"/>
              <w:jc w:val="center"/>
              <w:rPr>
                <w:b/>
                <w:b/>
                <w:bCs/>
                <w:szCs w:val="34"/>
              </w:rPr>
            </w:pPr>
            <w:r>
              <w:rPr>
                <w:b/>
                <w:bCs/>
                <w:szCs w:val="34"/>
              </w:rPr>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r>
      <w:tr>
        <w:trPr/>
        <w:tc>
          <w:tcPr>
            <w:tcW w:w="2233"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b</w:t>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whether he/she should be continued or not (Y/N)</w:t>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t>y</w:t>
            </w:r>
          </w:p>
        </w:tc>
      </w:tr>
      <w:tr>
        <w:trPr/>
        <w:tc>
          <w:tcPr>
            <w:tcW w:w="22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Sign of PG Teacher</w:t>
            </w:r>
          </w:p>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r>
      <w:tr>
        <w:trPr/>
        <w:tc>
          <w:tcPr>
            <w:tcW w:w="22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t>Sign of HoD</w:t>
            </w:r>
          </w:p>
          <w:p>
            <w:pPr>
              <w:pStyle w:val="Normal"/>
              <w:spacing w:lineRule="auto" w:line="276"/>
              <w:jc w:val="center"/>
              <w:rPr>
                <w:b/>
                <w:b/>
                <w:bCs/>
                <w:szCs w:val="34"/>
              </w:rPr>
            </w:pPr>
            <w:r>
              <w:rPr>
                <w:b/>
                <w:bCs/>
                <w:szCs w:val="34"/>
              </w:rPr>
            </w:r>
          </w:p>
        </w:tc>
        <w:tc>
          <w:tcPr>
            <w:tcW w:w="6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42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276"/>
              <w:jc w:val="center"/>
              <w:rPr>
                <w:b/>
                <w:b/>
                <w:bCs/>
                <w:szCs w:val="34"/>
              </w:rPr>
            </w:pPr>
            <w:r>
              <w:rPr>
                <w:b/>
                <w:bCs/>
                <w:szCs w:val="34"/>
              </w:rPr>
            </w:r>
          </w:p>
        </w:tc>
        <w:tc>
          <w:tcPr>
            <w:tcW w:w="8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9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c>
          <w:tcPr>
            <w:tcW w:w="10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lineRule="auto" w:line="360"/>
              <w:jc w:val="center"/>
              <w:rPr>
                <w:b/>
                <w:b/>
                <w:bCs/>
                <w:szCs w:val="34"/>
              </w:rPr>
            </w:pPr>
            <w:r>
              <w:rPr>
                <w:b/>
                <w:bCs/>
                <w:szCs w:val="34"/>
              </w:rPr>
            </w:r>
          </w:p>
        </w:tc>
      </w:tr>
    </w:tbl>
    <w:p>
      <w:pPr>
        <w:pStyle w:val="Normal"/>
        <w:jc w:val="center"/>
        <w:rPr>
          <w:b/>
          <w:b/>
          <w:bCs/>
          <w:szCs w:val="38"/>
          <w:u w:val="single"/>
        </w:rPr>
      </w:pPr>
      <w:r>
        <w:rPr>
          <w:b/>
          <w:bCs/>
          <w:szCs w:val="38"/>
          <w:u w:val="single"/>
        </w:rPr>
      </w:r>
    </w:p>
    <w:p>
      <w:pPr>
        <w:pStyle w:val="Normal"/>
        <w:jc w:val="center"/>
        <w:rPr>
          <w:b/>
          <w:b/>
          <w:bCs/>
          <w:szCs w:val="38"/>
          <w:u w:val="single"/>
        </w:rPr>
      </w:pPr>
      <w:r>
        <w:rPr>
          <w:b/>
          <w:bCs/>
          <w:szCs w:val="38"/>
          <w:u w:val="single"/>
        </w:rPr>
      </w:r>
    </w:p>
    <w:p>
      <w:pPr>
        <w:pStyle w:val="Normal"/>
        <w:spacing w:lineRule="auto" w:line="360"/>
        <w:ind w:firstLine="720"/>
        <w:rPr>
          <w:b/>
          <w:b/>
          <w:bCs/>
          <w:sz w:val="28"/>
          <w:szCs w:val="40"/>
        </w:rPr>
      </w:pPr>
      <w:r>
        <w:rPr>
          <w:b/>
          <w:bCs/>
          <w:sz w:val="28"/>
          <w:szCs w:val="40"/>
        </w:rPr>
      </w:r>
    </w:p>
    <w:p>
      <w:pPr>
        <w:pStyle w:val="Normal"/>
        <w:spacing w:lineRule="auto" w:line="360"/>
        <w:ind w:firstLine="720"/>
        <w:rPr>
          <w:b/>
          <w:b/>
          <w:bCs/>
          <w:sz w:val="28"/>
          <w:szCs w:val="40"/>
        </w:rPr>
      </w:pPr>
      <w:r>
        <w:rPr>
          <w:b/>
          <w:bCs/>
          <w:sz w:val="28"/>
          <w:szCs w:val="40"/>
        </w:rPr>
      </w:r>
    </w:p>
    <w:p>
      <w:pPr>
        <w:pStyle w:val="Normal"/>
        <w:spacing w:lineRule="auto" w:line="360"/>
        <w:ind w:firstLine="720"/>
        <w:rPr>
          <w:b/>
          <w:b/>
          <w:bCs/>
          <w:sz w:val="28"/>
          <w:szCs w:val="40"/>
        </w:rPr>
      </w:pPr>
      <w:r>
        <w:rPr>
          <w:b/>
          <w:bCs/>
          <w:sz w:val="28"/>
          <w:szCs w:val="40"/>
        </w:rPr>
        <w:t>(Sign of Trainee)</w:t>
        <w:tab/>
        <w:tab/>
        <w:tab/>
        <w:t>(Signature of P.G.Teacher)</w:t>
        <w:tab/>
        <w:tab/>
        <w:tab/>
        <w:t>(Signature of Head of Department)</w:t>
      </w:r>
    </w:p>
    <w:p>
      <w:pPr>
        <w:pStyle w:val="Normal"/>
        <w:spacing w:lineRule="auto" w:line="360"/>
        <w:jc w:val="both"/>
        <w:rPr>
          <w:szCs w:val="38"/>
        </w:rPr>
      </w:pPr>
      <w:r>
        <w:rPr>
          <w:szCs w:val="38"/>
        </w:rPr>
      </w:r>
    </w:p>
    <w:p>
      <w:pPr>
        <w:pStyle w:val="Normal"/>
        <w:spacing w:lineRule="auto" w:line="276"/>
        <w:jc w:val="center"/>
        <w:rPr>
          <w:sz w:val="20"/>
          <w:szCs w:val="32"/>
        </w:rPr>
      </w:pPr>
      <w:r>
        <w:rPr>
          <w:sz w:val="20"/>
          <w:szCs w:val="32"/>
        </w:rPr>
        <w:t>Note : It is mandatory for all P.G. guides to send the duly filled in soft and hard copy of appraisal report of each and every resident at the end of every term through proper channel to Dean office. Documentation should be maintained in Department as well as Dean Office throughout the tenure of residency of individual resident.</w:t>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rFonts w:eastAsia="Calibri"/>
          <w:b/>
          <w:b/>
          <w:bCs/>
          <w:sz w:val="32"/>
          <w:szCs w:val="38"/>
          <w:lang w:eastAsia="en-US"/>
        </w:rPr>
      </w:pPr>
      <w:r>
        <w:rPr>
          <w:rFonts w:eastAsia="Calibri"/>
          <w:b/>
          <w:bCs/>
          <w:sz w:val="32"/>
          <w:szCs w:val="38"/>
          <w:lang w:eastAsia="en-US"/>
        </w:rPr>
      </w:r>
    </w:p>
    <w:p>
      <w:pPr>
        <w:pStyle w:val="Normal"/>
        <w:jc w:val="center"/>
        <w:rPr>
          <w:b/>
          <w:b/>
          <w:sz w:val="56"/>
          <w:szCs w:val="56"/>
        </w:rPr>
      </w:pPr>
      <w:r>
        <w:rPr>
          <w:b/>
          <w:sz w:val="56"/>
          <w:szCs w:val="56"/>
        </w:rPr>
      </w:r>
    </w:p>
    <w:p>
      <w:pPr>
        <w:pStyle w:val="Normal"/>
        <w:jc w:val="center"/>
        <w:rPr>
          <w:b/>
          <w:b/>
          <w:sz w:val="56"/>
          <w:szCs w:val="56"/>
        </w:rPr>
      </w:pPr>
      <w:r>
        <w:rPr>
          <w:b/>
          <w:sz w:val="56"/>
          <w:szCs w:val="56"/>
        </w:rPr>
        <w:t>SECTION – VIII</w:t>
      </w:r>
    </w:p>
    <w:p>
      <w:pPr>
        <w:pStyle w:val="Normal"/>
        <w:jc w:val="center"/>
        <w:rPr>
          <w:b/>
          <w:b/>
          <w:sz w:val="56"/>
          <w:szCs w:val="56"/>
        </w:rPr>
      </w:pPr>
      <w:r>
        <w:rPr>
          <w:b/>
          <w:sz w:val="56"/>
          <w:szCs w:val="56"/>
        </w:rPr>
        <w:t>TRAINEE’S FEEDBACK</w:t>
      </w:r>
    </w:p>
    <w:p>
      <w:pPr>
        <w:pStyle w:val="Normal"/>
        <w:spacing w:lineRule="auto" w:line="360"/>
        <w:jc w:val="center"/>
        <w:rPr>
          <w:rFonts w:eastAsia="Calibri"/>
          <w:b/>
          <w:b/>
          <w:bCs/>
          <w:sz w:val="32"/>
          <w:szCs w:val="38"/>
          <w:lang w:eastAsia="en-US"/>
        </w:rPr>
      </w:pPr>
      <w:r>
        <w:rPr>
          <w:rFonts w:eastAsia="Calibri"/>
          <w:b/>
          <w:bCs/>
          <w:sz w:val="32"/>
          <w:szCs w:val="38"/>
          <w:lang w:eastAsia="en-US"/>
        </w:rPr>
      </w:r>
      <w:r>
        <w:br w:type="page"/>
      </w:r>
    </w:p>
    <w:p>
      <w:pPr>
        <w:pStyle w:val="Normal"/>
        <w:spacing w:lineRule="auto" w:line="360"/>
        <w:jc w:val="center"/>
        <w:rPr>
          <w:rFonts w:eastAsia="Calibri"/>
          <w:b/>
          <w:b/>
          <w:bCs/>
          <w:sz w:val="38"/>
          <w:szCs w:val="38"/>
          <w:lang w:eastAsia="en-US"/>
        </w:rPr>
      </w:pPr>
      <w:r>
        <w:rPr>
          <w:rFonts w:eastAsia="Calibri"/>
          <w:b/>
          <w:bCs/>
          <w:sz w:val="32"/>
          <w:szCs w:val="38"/>
          <w:lang w:eastAsia="en-US"/>
        </w:rPr>
        <w:t>TRAINEE’S FEEDBACK FORM</w:t>
      </w:r>
    </w:p>
    <w:p>
      <w:pPr>
        <w:pStyle w:val="Normal"/>
        <w:spacing w:lineRule="auto" w:line="360"/>
        <w:jc w:val="center"/>
        <w:rPr>
          <w:rFonts w:eastAsia="Calibri"/>
          <w:b/>
          <w:b/>
          <w:bCs/>
          <w:sz w:val="14"/>
          <w:szCs w:val="38"/>
          <w:lang w:eastAsia="en-US"/>
        </w:rPr>
      </w:pPr>
      <w:r>
        <w:rPr>
          <w:rFonts w:eastAsia="Calibri"/>
          <w:b/>
          <w:bCs/>
          <w:sz w:val="14"/>
          <w:szCs w:val="38"/>
          <w:lang w:eastAsia="en-US"/>
        </w:rPr>
      </w:r>
    </w:p>
    <w:p>
      <w:pPr>
        <w:pStyle w:val="Normal"/>
        <w:spacing w:lineRule="auto" w:line="276"/>
        <w:jc w:val="center"/>
        <w:rPr/>
      </w:pPr>
      <w:r>
        <w:rPr>
          <w:rFonts w:eastAsia="Calibri"/>
          <w:lang w:eastAsia="en-US"/>
        </w:rPr>
        <w:t>Please complete and return this form when requested by the Postgraduate Department of Biochemistry, GMC, Surat.</w:t>
      </w:r>
    </w:p>
    <w:p>
      <w:pPr>
        <w:pStyle w:val="Normal"/>
        <w:spacing w:lineRule="auto" w:line="276"/>
        <w:jc w:val="center"/>
        <w:rPr>
          <w:rFonts w:eastAsia="Calibri"/>
          <w:lang w:eastAsia="en-US"/>
        </w:rPr>
      </w:pPr>
      <w:r>
        <w:rPr>
          <w:rFonts w:eastAsia="Calibri"/>
          <w:lang w:eastAsia="en-US"/>
        </w:rPr>
        <w:t>You may wish to enter comments or problems as you go along.</w:t>
      </w:r>
    </w:p>
    <w:p>
      <w:pPr>
        <w:pStyle w:val="Normal"/>
        <w:spacing w:lineRule="auto" w:line="276"/>
        <w:rPr>
          <w:rFonts w:eastAsia="Calibri"/>
          <w:lang w:eastAsia="en-US"/>
        </w:rPr>
      </w:pPr>
      <w:r>
        <w:rPr>
          <w:rFonts w:eastAsia="Calibri"/>
          <w:lang w:eastAsia="en-US"/>
        </w:rPr>
      </w:r>
    </w:p>
    <w:p>
      <w:pPr>
        <w:pStyle w:val="Normal"/>
        <w:spacing w:lineRule="auto" w:line="360"/>
        <w:rPr/>
      </w:pPr>
      <w:r>
        <w:rPr>
          <w:rFonts w:eastAsia="Calibri"/>
          <w:lang w:eastAsia="en-US"/>
        </w:rPr>
        <w:t xml:space="preserve">Name of trainee: </w:t>
      </w:r>
      <w:r>
        <w:rPr>
          <w:rFonts w:eastAsia="Calibri"/>
          <w:lang w:eastAsia="en-US"/>
        </w:rPr>
        <w:t>Chinka</w:t>
      </w:r>
      <w:r>
        <w:rPr>
          <w:rFonts w:eastAsia="Calibri"/>
          <w:lang w:eastAsia="en-US"/>
        </w:rPr>
        <w:t xml:space="preserve"> Patel</w:t>
      </w:r>
    </w:p>
    <w:p>
      <w:pPr>
        <w:pStyle w:val="Normal"/>
        <w:spacing w:lineRule="auto" w:line="360"/>
        <w:rPr>
          <w:rFonts w:eastAsia="Calibri"/>
          <w:lang w:eastAsia="en-US"/>
        </w:rPr>
      </w:pPr>
      <w:r>
        <w:rPr>
          <w:rFonts w:eastAsia="Calibri"/>
          <w:lang w:eastAsia="en-US"/>
        </w:rPr>
      </w:r>
    </w:p>
    <w:p>
      <w:pPr>
        <w:pStyle w:val="Normal"/>
        <w:spacing w:lineRule="auto" w:line="360"/>
        <w:rPr>
          <w:rFonts w:eastAsia="Calibri"/>
          <w:lang w:eastAsia="en-US"/>
        </w:rPr>
      </w:pPr>
      <w:r>
        <w:rPr>
          <w:rFonts w:eastAsia="Calibri"/>
          <w:lang w:eastAsia="en-US"/>
        </w:rPr>
        <w:t>How long have you been using the log book? 1 Year</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On a scale of 1 (no good) to 5 (excellent) is the log book useful? (enter score):  4</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On a scale of 1 (no good) to 5 (excellent) is the log book user friendly? (enter score): 4</w:t>
      </w:r>
    </w:p>
    <w:p>
      <w:pPr>
        <w:pStyle w:val="Normal"/>
        <w:spacing w:lineRule="auto" w:line="360"/>
        <w:rPr>
          <w:rFonts w:eastAsia="Calibri"/>
          <w:lang w:eastAsia="en-US"/>
        </w:rPr>
      </w:pPr>
      <w:r>
        <w:rPr>
          <w:rFonts w:eastAsia="Calibri"/>
          <w:lang w:eastAsia="en-US"/>
        </w:rPr>
      </w:r>
    </w:p>
    <w:p>
      <w:pPr>
        <w:pStyle w:val="Normal"/>
        <w:spacing w:lineRule="auto" w:line="360"/>
        <w:rPr>
          <w:rFonts w:eastAsia="Calibri"/>
          <w:lang w:eastAsia="en-US"/>
        </w:rPr>
      </w:pPr>
      <w:r>
        <w:rPr>
          <w:rFonts w:eastAsia="Calibri"/>
          <w:lang w:eastAsia="en-US"/>
        </w:rPr>
        <w:t>Have you found any problems in using the log book? If yes,</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Problem 1: -</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Problem 2: -</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Problem 3: -</w:t>
      </w:r>
    </w:p>
    <w:p>
      <w:pPr>
        <w:pStyle w:val="Normal"/>
        <w:spacing w:lineRule="auto" w:line="360"/>
        <w:rPr>
          <w:rFonts w:eastAsia="Calibri"/>
          <w:lang w:eastAsia="en-US"/>
        </w:rPr>
      </w:pPr>
      <w:r>
        <w:rPr>
          <w:rFonts w:eastAsia="Calibri"/>
          <w:lang w:eastAsia="en-US"/>
        </w:rPr>
      </w:r>
    </w:p>
    <w:p>
      <w:pPr>
        <w:pStyle w:val="Normal"/>
        <w:spacing w:lineRule="auto" w:line="360"/>
        <w:rPr>
          <w:rFonts w:eastAsia="Calibri"/>
          <w:lang w:eastAsia="en-US"/>
        </w:rPr>
      </w:pPr>
      <w:r>
        <w:rPr>
          <w:rFonts w:eastAsia="Calibri"/>
          <w:lang w:eastAsia="en-US"/>
        </w:rPr>
        <w:t>General comments / suggestions: None</w:t>
      </w:r>
    </w:p>
    <w:p>
      <w:pPr>
        <w:pStyle w:val="Normal"/>
        <w:spacing w:lineRule="auto" w:line="360"/>
        <w:jc w:val="center"/>
        <w:rPr>
          <w:sz w:val="28"/>
          <w:szCs w:val="28"/>
        </w:rPr>
      </w:pPr>
      <w:r>
        <w:rPr>
          <w:sz w:val="28"/>
          <w:szCs w:val="28"/>
        </w:rPr>
      </w:r>
      <w:r>
        <w:br w:type="page"/>
      </w:r>
    </w:p>
    <w:p>
      <w:pPr>
        <w:pStyle w:val="Normal"/>
        <w:spacing w:lineRule="auto" w:line="360"/>
        <w:jc w:val="center"/>
        <w:rPr>
          <w:rFonts w:eastAsia="Calibri"/>
          <w:b/>
          <w:b/>
          <w:bCs/>
          <w:sz w:val="38"/>
          <w:szCs w:val="38"/>
          <w:lang w:eastAsia="en-US"/>
        </w:rPr>
      </w:pPr>
      <w:r>
        <w:rPr>
          <w:rFonts w:eastAsia="Calibri"/>
          <w:b/>
          <w:bCs/>
          <w:sz w:val="32"/>
          <w:szCs w:val="38"/>
          <w:lang w:eastAsia="en-US"/>
        </w:rPr>
        <w:t>TRAINEE’S FEEDBACK FORM</w:t>
      </w:r>
    </w:p>
    <w:p>
      <w:pPr>
        <w:pStyle w:val="Normal"/>
        <w:spacing w:lineRule="auto" w:line="360"/>
        <w:jc w:val="center"/>
        <w:rPr>
          <w:rFonts w:eastAsia="Calibri"/>
          <w:b/>
          <w:b/>
          <w:bCs/>
          <w:sz w:val="14"/>
          <w:szCs w:val="38"/>
          <w:lang w:eastAsia="en-US"/>
        </w:rPr>
      </w:pPr>
      <w:r>
        <w:rPr>
          <w:rFonts w:eastAsia="Calibri"/>
          <w:b/>
          <w:bCs/>
          <w:sz w:val="14"/>
          <w:szCs w:val="38"/>
          <w:lang w:eastAsia="en-US"/>
        </w:rPr>
      </w:r>
    </w:p>
    <w:p>
      <w:pPr>
        <w:pStyle w:val="Normal"/>
        <w:spacing w:lineRule="auto" w:line="276"/>
        <w:jc w:val="center"/>
        <w:rPr/>
      </w:pPr>
      <w:r>
        <w:rPr>
          <w:rFonts w:eastAsia="Calibri"/>
          <w:lang w:eastAsia="en-US"/>
        </w:rPr>
        <w:t>Please complete and return this form when requested by the Postgraduate Department of Biochemistry, GMC, Surat.</w:t>
      </w:r>
    </w:p>
    <w:p>
      <w:pPr>
        <w:pStyle w:val="Normal"/>
        <w:spacing w:lineRule="auto" w:line="276"/>
        <w:jc w:val="center"/>
        <w:rPr>
          <w:rFonts w:eastAsia="Calibri"/>
          <w:lang w:eastAsia="en-US"/>
        </w:rPr>
      </w:pPr>
      <w:r>
        <w:rPr>
          <w:rFonts w:eastAsia="Calibri"/>
          <w:lang w:eastAsia="en-US"/>
        </w:rPr>
        <w:t>You may wish to enter comments or problems as you go along.</w:t>
      </w:r>
    </w:p>
    <w:p>
      <w:pPr>
        <w:pStyle w:val="Normal"/>
        <w:spacing w:lineRule="auto" w:line="276"/>
        <w:rPr>
          <w:rFonts w:eastAsia="Calibri"/>
          <w:lang w:eastAsia="en-US"/>
        </w:rPr>
      </w:pPr>
      <w:r>
        <w:rPr>
          <w:rFonts w:eastAsia="Calibri"/>
          <w:lang w:eastAsia="en-US"/>
        </w:rPr>
      </w:r>
    </w:p>
    <w:p>
      <w:pPr>
        <w:pStyle w:val="Normal"/>
        <w:spacing w:lineRule="auto" w:line="360"/>
        <w:rPr/>
      </w:pPr>
      <w:r>
        <w:rPr>
          <w:rFonts w:eastAsia="Calibri"/>
          <w:lang w:eastAsia="en-US"/>
        </w:rPr>
        <w:t xml:space="preserve">Name of trainee:  </w:t>
      </w:r>
      <w:r>
        <w:rPr>
          <w:rFonts w:eastAsia="Calibri"/>
          <w:lang w:eastAsia="en-US"/>
        </w:rPr>
        <w:t>Chinka</w:t>
      </w:r>
      <w:r>
        <w:rPr>
          <w:rFonts w:eastAsia="Calibri"/>
          <w:lang w:eastAsia="en-US"/>
        </w:rPr>
        <w:t xml:space="preserve"> Patel</w:t>
      </w:r>
    </w:p>
    <w:p>
      <w:pPr>
        <w:pStyle w:val="Normal"/>
        <w:spacing w:lineRule="auto" w:line="360"/>
        <w:rPr>
          <w:rFonts w:eastAsia="Calibri"/>
          <w:lang w:eastAsia="en-US"/>
        </w:rPr>
      </w:pPr>
      <w:r>
        <w:rPr>
          <w:rFonts w:eastAsia="Calibri"/>
          <w:lang w:eastAsia="en-US"/>
        </w:rPr>
      </w:r>
    </w:p>
    <w:p>
      <w:pPr>
        <w:pStyle w:val="Normal"/>
        <w:spacing w:lineRule="auto" w:line="360"/>
        <w:rPr>
          <w:rFonts w:eastAsia="Calibri"/>
          <w:lang w:eastAsia="en-US"/>
        </w:rPr>
      </w:pPr>
      <w:r>
        <w:rPr>
          <w:rFonts w:eastAsia="Calibri"/>
          <w:lang w:eastAsia="en-US"/>
        </w:rPr>
        <w:t>How long have you been using the log book? 1 Year</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On a scale of 1 (no good) to 5 (excellent) is the log book useful? (enter score): 4</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On a scale of 1 (no good) to 5 (excellent) is the log book user friendly? (enter score): 4</w:t>
      </w:r>
    </w:p>
    <w:p>
      <w:pPr>
        <w:pStyle w:val="Normal"/>
        <w:spacing w:lineRule="auto" w:line="360"/>
        <w:rPr>
          <w:rFonts w:eastAsia="Calibri"/>
          <w:lang w:eastAsia="en-US"/>
        </w:rPr>
      </w:pPr>
      <w:r>
        <w:rPr>
          <w:rFonts w:eastAsia="Calibri"/>
          <w:lang w:eastAsia="en-US"/>
        </w:rPr>
      </w:r>
    </w:p>
    <w:p>
      <w:pPr>
        <w:pStyle w:val="Normal"/>
        <w:spacing w:lineRule="auto" w:line="360"/>
        <w:rPr>
          <w:rFonts w:eastAsia="Calibri"/>
          <w:lang w:eastAsia="en-US"/>
        </w:rPr>
      </w:pPr>
      <w:r>
        <w:rPr>
          <w:rFonts w:eastAsia="Calibri"/>
          <w:lang w:eastAsia="en-US"/>
        </w:rPr>
        <w:t>Have you found any problems in using the log book? If yes,</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Problem 1: -</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Problem 2: -</w:t>
      </w:r>
    </w:p>
    <w:p>
      <w:pPr>
        <w:pStyle w:val="Normal"/>
        <w:spacing w:lineRule="auto" w:line="360"/>
        <w:rPr>
          <w:rFonts w:eastAsia="Calibri"/>
          <w:lang w:eastAsia="en-US"/>
        </w:rPr>
      </w:pPr>
      <w:r>
        <w:rPr>
          <w:rFonts w:eastAsia="Calibri"/>
          <w:lang w:eastAsia="en-US"/>
        </w:rPr>
      </w:r>
    </w:p>
    <w:p>
      <w:pPr>
        <w:pStyle w:val="Normal"/>
        <w:spacing w:lineRule="auto" w:line="360"/>
        <w:rPr/>
      </w:pPr>
      <w:r>
        <w:rPr>
          <w:rFonts w:eastAsia="Calibri"/>
          <w:lang w:eastAsia="en-US"/>
        </w:rPr>
        <w:t>Problem 3: -</w:t>
      </w:r>
    </w:p>
    <w:p>
      <w:pPr>
        <w:pStyle w:val="Normal"/>
        <w:spacing w:lineRule="auto" w:line="360"/>
        <w:jc w:val="both"/>
        <w:rPr>
          <w:rFonts w:eastAsia="Calibri"/>
          <w:lang w:eastAsia="en-US"/>
        </w:rPr>
      </w:pPr>
      <w:r>
        <w:rPr>
          <w:rFonts w:eastAsia="Calibri"/>
          <w:lang w:eastAsia="en-US"/>
        </w:rPr>
      </w:r>
    </w:p>
    <w:p>
      <w:pPr>
        <w:pStyle w:val="Normal"/>
        <w:spacing w:lineRule="auto" w:line="360"/>
        <w:jc w:val="both"/>
        <w:rPr>
          <w:sz w:val="28"/>
          <w:szCs w:val="28"/>
        </w:rPr>
      </w:pPr>
      <w:r>
        <w:rPr>
          <w:rFonts w:eastAsia="Calibri"/>
          <w:lang w:eastAsia="en-US"/>
        </w:rPr>
        <w:t>General comments / suggestions: None</w:t>
      </w:r>
    </w:p>
    <w:p>
      <w:pPr>
        <w:pStyle w:val="Normal"/>
        <w:jc w:val="center"/>
        <w:rPr>
          <w:sz w:val="28"/>
          <w:szCs w:val="28"/>
        </w:rPr>
      </w:pPr>
      <w:r>
        <w:rPr>
          <w:sz w:val="28"/>
          <w:szCs w:val="28"/>
        </w:rPr>
      </w:r>
      <w:r>
        <w:br w:type="page"/>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b/>
          <w:b/>
          <w:sz w:val="56"/>
          <w:szCs w:val="56"/>
        </w:rPr>
      </w:pPr>
      <w:r>
        <w:rPr>
          <w:b/>
          <w:sz w:val="56"/>
          <w:szCs w:val="56"/>
        </w:rPr>
        <w:t>SECTION – IX</w:t>
      </w:r>
    </w:p>
    <w:p>
      <w:pPr>
        <w:pStyle w:val="Normal"/>
        <w:jc w:val="center"/>
        <w:rPr>
          <w:b/>
          <w:b/>
          <w:sz w:val="56"/>
          <w:szCs w:val="56"/>
        </w:rPr>
      </w:pPr>
      <w:r>
        <w:rPr>
          <w:b/>
          <w:sz w:val="56"/>
          <w:szCs w:val="56"/>
        </w:rPr>
        <w:t>RESIDENCY COMPLETION CERTIFICATE</w:t>
      </w:r>
    </w:p>
    <w:p>
      <w:pPr>
        <w:pStyle w:val="Normal"/>
        <w:spacing w:lineRule="auto" w:line="360"/>
        <w:jc w:val="center"/>
        <w:rPr>
          <w:sz w:val="28"/>
          <w:szCs w:val="28"/>
        </w:rPr>
      </w:pPr>
      <w:r>
        <w:rPr>
          <w:sz w:val="28"/>
          <w:szCs w:val="28"/>
        </w:rPr>
      </w:r>
      <w:r>
        <w:br w:type="page"/>
      </w:r>
    </w:p>
    <w:p>
      <w:pPr>
        <w:pStyle w:val="Normal"/>
        <w:jc w:val="center"/>
        <w:rPr>
          <w:sz w:val="52"/>
          <w:szCs w:val="52"/>
        </w:rPr>
      </w:pPr>
      <w:r>
        <w:drawing>
          <wp:anchor behindDoc="0" distT="0" distB="0" distL="114300" distR="114300" simplePos="0" locked="0" layoutInCell="1" allowOverlap="1" relativeHeight="3">
            <wp:simplePos x="0" y="0"/>
            <wp:positionH relativeFrom="column">
              <wp:posOffset>8257540</wp:posOffset>
            </wp:positionH>
            <wp:positionV relativeFrom="paragraph">
              <wp:posOffset>75565</wp:posOffset>
            </wp:positionV>
            <wp:extent cx="953770" cy="937260"/>
            <wp:effectExtent l="0" t="0" r="0" b="0"/>
            <wp:wrapSquare wrapText="bothSides"/>
            <wp:docPr id="10" name="Image9"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http://gmcsurat.org/images/hospital.jpg"/>
                    <pic:cNvPicPr>
                      <a:picLocks noChangeAspect="1" noChangeArrowheads="1"/>
                    </pic:cNvPicPr>
                  </pic:nvPicPr>
                  <pic:blipFill>
                    <a:blip r:embed="rId12"/>
                    <a:stretch>
                      <a:fillRect/>
                    </a:stretch>
                  </pic:blipFill>
                  <pic:spPr bwMode="auto">
                    <a:xfrm>
                      <a:off x="0" y="0"/>
                      <a:ext cx="953770" cy="937260"/>
                    </a:xfrm>
                    <a:prstGeom prst="rect">
                      <a:avLst/>
                    </a:prstGeom>
                  </pic:spPr>
                </pic:pic>
              </a:graphicData>
            </a:graphic>
          </wp:anchor>
        </w:drawing>
        <w:drawing>
          <wp:anchor behindDoc="0" distT="0" distB="0" distL="114300" distR="114300" simplePos="0" locked="0" layoutInCell="1" allowOverlap="1" relativeHeight="4">
            <wp:simplePos x="0" y="0"/>
            <wp:positionH relativeFrom="column">
              <wp:posOffset>-432435</wp:posOffset>
            </wp:positionH>
            <wp:positionV relativeFrom="paragraph">
              <wp:posOffset>75565</wp:posOffset>
            </wp:positionV>
            <wp:extent cx="1014095" cy="996950"/>
            <wp:effectExtent l="0" t="0" r="0" b="0"/>
            <wp:wrapSquare wrapText="bothSides"/>
            <wp:docPr id="11" name="Image10"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http://gmcsurat.org/images/hospital.jpg"/>
                    <pic:cNvPicPr>
                      <a:picLocks noChangeAspect="1" noChangeArrowheads="1"/>
                    </pic:cNvPicPr>
                  </pic:nvPicPr>
                  <pic:blipFill>
                    <a:blip r:embed="rId13"/>
                    <a:stretch>
                      <a:fillRect/>
                    </a:stretch>
                  </pic:blipFill>
                  <pic:spPr bwMode="auto">
                    <a:xfrm>
                      <a:off x="0" y="0"/>
                      <a:ext cx="1014095" cy="996950"/>
                    </a:xfrm>
                    <a:prstGeom prst="rect">
                      <a:avLst/>
                    </a:prstGeom>
                  </pic:spPr>
                </pic:pic>
              </a:graphicData>
            </a:graphic>
          </wp:anchor>
        </w:drawing>
      </w:r>
      <w:r>
        <w:rPr>
          <w:rFonts w:ascii="Algerian" w:hAnsi="Algerian"/>
          <w:sz w:val="52"/>
          <w:szCs w:val="52"/>
        </w:rPr>
        <w:t>D</w:t>
      </w:r>
      <w:r>
        <w:rPr>
          <w:rFonts w:ascii="Algerian" w:hAnsi="Algerian"/>
          <w:sz w:val="52"/>
          <w:szCs w:val="52"/>
        </w:rPr>
        <w:t xml:space="preserve">epartment of  </w:t>
      </w:r>
      <w:r>
        <w:rPr>
          <w:rFonts w:ascii="Lucida Calligraphy" w:hAnsi="Lucida Calligraphy"/>
          <w:sz w:val="52"/>
          <w:szCs w:val="52"/>
        </w:rPr>
        <w:t>Biochemistry</w:t>
      </w:r>
    </w:p>
    <w:p>
      <w:pPr>
        <w:pStyle w:val="Normal"/>
        <w:jc w:val="center"/>
        <w:rPr>
          <w:rFonts w:ascii="Algerian" w:hAnsi="Algerian"/>
          <w:sz w:val="52"/>
          <w:szCs w:val="56"/>
        </w:rPr>
      </w:pPr>
      <w:r>
        <w:rPr>
          <w:rFonts w:ascii="Algerian" w:hAnsi="Algerian"/>
          <w:sz w:val="52"/>
          <w:szCs w:val="52"/>
        </w:rPr>
        <w:t>Government Medical College</w:t>
      </w:r>
    </w:p>
    <w:p>
      <w:pPr>
        <w:pStyle w:val="Normal"/>
        <w:jc w:val="center"/>
        <w:rPr>
          <w:rFonts w:ascii="Algerian" w:hAnsi="Algerian"/>
          <w:sz w:val="56"/>
          <w:szCs w:val="56"/>
        </w:rPr>
      </w:pPr>
      <w:r>
        <w:rPr>
          <w:rFonts w:ascii="Algerian" w:hAnsi="Algerian"/>
          <w:sz w:val="52"/>
          <w:szCs w:val="52"/>
        </w:rPr>
        <w:t>SURAT, INDIA</w:t>
      </w:r>
    </w:p>
    <w:p>
      <w:pPr>
        <w:pStyle w:val="Normal"/>
        <w:jc w:val="center"/>
        <w:rPr>
          <w:rFonts w:ascii="Algerian" w:hAnsi="Algerian"/>
          <w:sz w:val="56"/>
          <w:szCs w:val="56"/>
          <w:u w:val="single"/>
        </w:rPr>
      </w:pPr>
      <w:r>
        <w:rPr>
          <w:rFonts w:ascii="Algerian" w:hAnsi="Algerian"/>
          <w:sz w:val="56"/>
          <w:szCs w:val="56"/>
          <w:u w:val="single"/>
        </w:rPr>
      </w:r>
    </w:p>
    <w:p>
      <w:pPr>
        <w:pStyle w:val="Normal"/>
        <w:jc w:val="center"/>
        <w:rPr>
          <w:rFonts w:ascii="Lucida Calligraphy" w:hAnsi="Lucida Calligraphy"/>
          <w:b/>
          <w:b/>
          <w:bCs/>
          <w:sz w:val="48"/>
          <w:szCs w:val="48"/>
          <w:u w:val="single"/>
        </w:rPr>
      </w:pPr>
      <w:r>
        <w:rPr>
          <w:rFonts w:ascii="Algerian" w:hAnsi="Algerian"/>
          <w:sz w:val="56"/>
          <w:szCs w:val="56"/>
          <w:u w:val="single"/>
        </w:rPr>
        <w:t>Certificate</w:t>
      </w:r>
    </w:p>
    <w:p>
      <w:pPr>
        <w:pStyle w:val="Normal"/>
        <w:jc w:val="center"/>
        <w:rPr>
          <w:rFonts w:ascii="Lucida Calligraphy" w:hAnsi="Lucida Calligraphy"/>
          <w:b/>
          <w:b/>
          <w:bCs/>
          <w:sz w:val="36"/>
          <w:szCs w:val="36"/>
        </w:rPr>
      </w:pPr>
      <w:r>
        <w:rPr>
          <w:rFonts w:ascii="Lucida Calligraphy" w:hAnsi="Lucida Calligraphy"/>
          <w:b/>
          <w:bCs/>
          <w:sz w:val="36"/>
          <w:szCs w:val="36"/>
        </w:rPr>
      </w:r>
    </w:p>
    <w:p>
      <w:pPr>
        <w:pStyle w:val="Normal"/>
        <w:jc w:val="both"/>
        <w:rPr/>
      </w:pPr>
      <w:r>
        <w:rPr>
          <w:rFonts w:ascii="Lucida Calligraphy" w:hAnsi="Lucida Calligraphy"/>
          <w:sz w:val="36"/>
          <w:szCs w:val="36"/>
        </w:rPr>
        <w:t xml:space="preserve">                                       </w:t>
      </w:r>
      <w:r>
        <w:rPr>
          <w:rFonts w:ascii="Lucida Calligraphy" w:hAnsi="Lucida Calligraphy"/>
          <w:sz w:val="36"/>
          <w:szCs w:val="36"/>
        </w:rPr>
        <w:t xml:space="preserve">This is to certify that </w:t>
      </w:r>
      <w:r>
        <w:rPr>
          <w:rFonts w:ascii="Lucida Calligraphy" w:hAnsi="Lucida Calligraphy"/>
          <w:sz w:val="36"/>
          <w:szCs w:val="36"/>
          <w:u w:val="none"/>
        </w:rPr>
        <w:t>Dr Chinkaben Babubhai Patel</w:t>
      </w:r>
    </w:p>
    <w:p>
      <w:pPr>
        <w:pStyle w:val="Normal"/>
        <w:jc w:val="both"/>
        <w:rPr/>
      </w:pPr>
      <w:r>
        <w:rPr>
          <w:rFonts w:ascii="Lucida Calligraphy" w:hAnsi="Lucida Calligraphy"/>
          <w:sz w:val="36"/>
          <w:szCs w:val="36"/>
        </w:rPr>
        <w:t>has successfully completed Post - Graduate Residency training from 09-05-2019 to 08-05-2022 at the Department of Biochemistry, GMC, Surat. During the period of work her work and conduct were found to be satisfactory.</w:t>
      </w:r>
    </w:p>
    <w:p>
      <w:pPr>
        <w:pStyle w:val="Normal"/>
        <w:jc w:val="both"/>
        <w:rPr>
          <w:rFonts w:ascii="Lucida Calligraphy" w:hAnsi="Lucida Calligraphy"/>
          <w:sz w:val="36"/>
          <w:szCs w:val="36"/>
        </w:rPr>
      </w:pPr>
      <w:r>
        <w:rPr>
          <w:rFonts w:ascii="Lucida Calligraphy" w:hAnsi="Lucida Calligraphy"/>
          <w:sz w:val="36"/>
          <w:szCs w:val="36"/>
        </w:rPr>
      </w:r>
    </w:p>
    <w:p>
      <w:pPr>
        <w:pStyle w:val="Normal"/>
        <w:jc w:val="center"/>
        <w:rPr>
          <w:rFonts w:ascii="Lucida Calligraphy" w:hAnsi="Lucida Calligraphy"/>
          <w:sz w:val="36"/>
          <w:szCs w:val="36"/>
        </w:rPr>
      </w:pPr>
      <w:r>
        <w:rPr>
          <w:rFonts w:ascii="Lucida Calligraphy" w:hAnsi="Lucida Calligraphy"/>
          <w:sz w:val="36"/>
          <w:szCs w:val="36"/>
        </w:rPr>
      </w:r>
    </w:p>
    <w:p>
      <w:pPr>
        <w:pStyle w:val="Normal"/>
        <w:jc w:val="center"/>
        <w:rPr>
          <w:rFonts w:ascii="Lucida Calligraphy" w:hAnsi="Lucida Calligraphy"/>
          <w:sz w:val="36"/>
          <w:szCs w:val="36"/>
        </w:rPr>
      </w:pPr>
      <w:r>
        <w:rPr>
          <w:rFonts w:ascii="Lucida Calligraphy" w:hAnsi="Lucida Calligraphy"/>
          <w:sz w:val="36"/>
          <w:szCs w:val="36"/>
        </w:rPr>
      </w:r>
    </w:p>
    <w:p>
      <w:pPr>
        <w:pStyle w:val="Normal"/>
        <w:jc w:val="center"/>
        <w:rPr>
          <w:rFonts w:ascii="Lucida Calligraphy" w:hAnsi="Lucida Calligraphy"/>
          <w:sz w:val="36"/>
          <w:szCs w:val="36"/>
        </w:rPr>
      </w:pPr>
      <w:r>
        <w:rPr>
          <w:rFonts w:ascii="Lucida Calligraphy" w:hAnsi="Lucida Calligraphy"/>
          <w:sz w:val="36"/>
          <w:szCs w:val="36"/>
        </w:rPr>
      </w:r>
    </w:p>
    <w:p>
      <w:pPr>
        <w:pStyle w:val="Normal"/>
        <w:rPr>
          <w:rFonts w:ascii="Lucida Calligraphy" w:hAnsi="Lucida Calligraphy"/>
          <w:sz w:val="36"/>
          <w:szCs w:val="36"/>
        </w:rPr>
      </w:pPr>
      <w:r>
        <w:rPr>
          <w:rFonts w:ascii="Lucida Calligraphy" w:hAnsi="Lucida Calligraphy"/>
          <w:sz w:val="36"/>
          <w:szCs w:val="36"/>
        </w:rPr>
        <w:t>Head of Department,</w:t>
        <w:tab/>
        <w:tab/>
        <w:tab/>
        <w:tab/>
        <w:tab/>
        <w:t>Dean</w:t>
      </w:r>
    </w:p>
    <w:p>
      <w:pPr>
        <w:pStyle w:val="Normal"/>
        <w:rPr>
          <w:rFonts w:ascii="Lucida Calligraphy" w:hAnsi="Lucida Calligraphy"/>
          <w:sz w:val="36"/>
          <w:szCs w:val="36"/>
        </w:rPr>
      </w:pPr>
      <w:r>
        <w:rPr>
          <w:rFonts w:ascii="Lucida Calligraphy" w:hAnsi="Lucida Calligraphy"/>
          <w:sz w:val="36"/>
          <w:szCs w:val="36"/>
        </w:rPr>
        <w:t>Government Medical College,</w:t>
        <w:tab/>
        <w:tab/>
        <w:tab/>
        <w:t>Government Medical College,</w:t>
      </w:r>
    </w:p>
    <w:p>
      <w:pPr>
        <w:pStyle w:val="Normal"/>
        <w:rPr>
          <w:rFonts w:ascii="Lucida Calligraphy" w:hAnsi="Lucida Calligraphy"/>
          <w:sz w:val="36"/>
          <w:szCs w:val="36"/>
        </w:rPr>
      </w:pPr>
      <w:r>
        <w:rPr>
          <w:rFonts w:ascii="Lucida Calligraphy" w:hAnsi="Lucida Calligraphy"/>
          <w:sz w:val="36"/>
          <w:szCs w:val="36"/>
        </w:rPr>
        <w:t>Surat.</w:t>
        <w:tab/>
        <w:tab/>
        <w:tab/>
        <w:tab/>
        <w:tab/>
        <w:tab/>
        <w:tab/>
        <w:tab/>
        <w:tab/>
        <w:t>Surat.</w:t>
      </w:r>
    </w:p>
    <w:p>
      <w:pPr>
        <w:pStyle w:val="Normal"/>
        <w:jc w:val="center"/>
        <w:rPr>
          <w:rFonts w:ascii="Algerian" w:hAnsi="Algerian"/>
          <w:sz w:val="52"/>
          <w:szCs w:val="56"/>
        </w:rPr>
      </w:pPr>
      <w:r>
        <w:rPr>
          <w:rFonts w:ascii="Algerian" w:hAnsi="Algerian"/>
          <w:sz w:val="52"/>
          <w:szCs w:val="56"/>
        </w:rPr>
      </w:r>
    </w:p>
    <w:p>
      <w:pPr>
        <w:pStyle w:val="Normal"/>
        <w:jc w:val="center"/>
        <w:rPr>
          <w:rFonts w:ascii="Algerian" w:hAnsi="Algerian"/>
          <w:sz w:val="52"/>
          <w:szCs w:val="56"/>
        </w:rPr>
      </w:pPr>
      <w:r>
        <w:rPr>
          <w:rFonts w:ascii="Algerian" w:hAnsi="Algerian"/>
          <w:sz w:val="52"/>
          <w:szCs w:val="56"/>
        </w:rPr>
      </w:r>
    </w:p>
    <w:p>
      <w:pPr>
        <w:pStyle w:val="Normal"/>
        <w:jc w:val="center"/>
        <w:rPr>
          <w:rFonts w:ascii="Algerian" w:hAnsi="Algerian"/>
          <w:sz w:val="52"/>
          <w:szCs w:val="56"/>
        </w:rPr>
      </w:pPr>
      <w:r>
        <w:rPr>
          <w:rFonts w:ascii="Algerian" w:hAnsi="Algerian"/>
          <w:sz w:val="52"/>
          <w:szCs w:val="56"/>
        </w:rPr>
      </w:r>
    </w:p>
    <w:p>
      <w:pPr>
        <w:pStyle w:val="Normal"/>
        <w:jc w:val="center"/>
        <w:rPr>
          <w:rFonts w:ascii="Algerian" w:hAnsi="Algerian"/>
          <w:sz w:val="52"/>
          <w:szCs w:val="56"/>
        </w:rPr>
      </w:pPr>
      <w:r>
        <w:rPr>
          <w:rFonts w:ascii="Algerian" w:hAnsi="Algerian"/>
          <w:sz w:val="52"/>
          <w:szCs w:val="56"/>
        </w:rPr>
      </w:r>
    </w:p>
    <w:p>
      <w:pPr>
        <w:pStyle w:val="Normal"/>
        <w:jc w:val="center"/>
        <w:rPr>
          <w:rFonts w:ascii="Algerian" w:hAnsi="Algerian"/>
        </w:rPr>
      </w:pPr>
      <w:r>
        <w:rPr>
          <w:rFonts w:ascii="Algerian" w:hAnsi="Algerian"/>
        </w:rPr>
      </w:r>
    </w:p>
    <w:p>
      <w:pPr>
        <w:pStyle w:val="Normal"/>
        <w:jc w:val="center"/>
        <w:rPr>
          <w:sz w:val="52"/>
          <w:szCs w:val="52"/>
        </w:rPr>
      </w:pPr>
      <w:r>
        <w:drawing>
          <wp:anchor behindDoc="0" distT="0" distB="0" distL="114300" distR="114300" simplePos="0" locked="0" layoutInCell="1" allowOverlap="1" relativeHeight="6">
            <wp:simplePos x="0" y="0"/>
            <wp:positionH relativeFrom="column">
              <wp:posOffset>8257540</wp:posOffset>
            </wp:positionH>
            <wp:positionV relativeFrom="paragraph">
              <wp:posOffset>75565</wp:posOffset>
            </wp:positionV>
            <wp:extent cx="953770" cy="937260"/>
            <wp:effectExtent l="0" t="0" r="0" b="0"/>
            <wp:wrapSquare wrapText="bothSides"/>
            <wp:docPr id="12" name="Image11"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http://gmcsurat.org/images/hospital.jpg"/>
                    <pic:cNvPicPr>
                      <a:picLocks noChangeAspect="1" noChangeArrowheads="1"/>
                    </pic:cNvPicPr>
                  </pic:nvPicPr>
                  <pic:blipFill>
                    <a:blip r:embed="rId14"/>
                    <a:stretch>
                      <a:fillRect/>
                    </a:stretch>
                  </pic:blipFill>
                  <pic:spPr bwMode="auto">
                    <a:xfrm>
                      <a:off x="0" y="0"/>
                      <a:ext cx="953770" cy="937260"/>
                    </a:xfrm>
                    <a:prstGeom prst="rect">
                      <a:avLst/>
                    </a:prstGeom>
                  </pic:spPr>
                </pic:pic>
              </a:graphicData>
            </a:graphic>
          </wp:anchor>
        </w:drawing>
        <w:drawing>
          <wp:anchor behindDoc="0" distT="0" distB="0" distL="114300" distR="114300" simplePos="0" locked="0" layoutInCell="1" allowOverlap="1" relativeHeight="8">
            <wp:simplePos x="0" y="0"/>
            <wp:positionH relativeFrom="column">
              <wp:posOffset>-432435</wp:posOffset>
            </wp:positionH>
            <wp:positionV relativeFrom="paragraph">
              <wp:posOffset>75565</wp:posOffset>
            </wp:positionV>
            <wp:extent cx="1014095" cy="996950"/>
            <wp:effectExtent l="0" t="0" r="0" b="0"/>
            <wp:wrapSquare wrapText="bothSides"/>
            <wp:docPr id="13" name="Image12" descr="http://gmcsurat.org/images/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http://gmcsurat.org/images/hospital.jpg"/>
                    <pic:cNvPicPr>
                      <a:picLocks noChangeAspect="1" noChangeArrowheads="1"/>
                    </pic:cNvPicPr>
                  </pic:nvPicPr>
                  <pic:blipFill>
                    <a:blip r:embed="rId15"/>
                    <a:stretch>
                      <a:fillRect/>
                    </a:stretch>
                  </pic:blipFill>
                  <pic:spPr bwMode="auto">
                    <a:xfrm>
                      <a:off x="0" y="0"/>
                      <a:ext cx="1014095" cy="996950"/>
                    </a:xfrm>
                    <a:prstGeom prst="rect">
                      <a:avLst/>
                    </a:prstGeom>
                  </pic:spPr>
                </pic:pic>
              </a:graphicData>
            </a:graphic>
          </wp:anchor>
        </w:drawing>
      </w:r>
      <w:r>
        <w:rPr>
          <w:rFonts w:ascii="Algerian" w:hAnsi="Algerian"/>
          <w:sz w:val="52"/>
          <w:szCs w:val="52"/>
        </w:rPr>
        <w:t>D</w:t>
      </w:r>
      <w:r>
        <w:rPr>
          <w:rFonts w:ascii="Algerian" w:hAnsi="Algerian"/>
          <w:sz w:val="52"/>
          <w:szCs w:val="52"/>
        </w:rPr>
        <w:t xml:space="preserve">epartment of  </w:t>
      </w:r>
      <w:r>
        <w:rPr>
          <w:rFonts w:ascii="Lucida Calligraphy" w:hAnsi="Lucida Calligraphy"/>
          <w:sz w:val="52"/>
          <w:szCs w:val="52"/>
        </w:rPr>
        <w:t>Biochemistry</w:t>
      </w:r>
    </w:p>
    <w:p>
      <w:pPr>
        <w:pStyle w:val="Normal"/>
        <w:jc w:val="center"/>
        <w:rPr>
          <w:rFonts w:ascii="Algerian" w:hAnsi="Algerian"/>
          <w:sz w:val="52"/>
          <w:szCs w:val="56"/>
        </w:rPr>
      </w:pPr>
      <w:r>
        <w:rPr>
          <w:rFonts w:ascii="Algerian" w:hAnsi="Algerian"/>
          <w:sz w:val="52"/>
          <w:szCs w:val="52"/>
        </w:rPr>
        <w:t>Government Medical College</w:t>
      </w:r>
    </w:p>
    <w:p>
      <w:pPr>
        <w:pStyle w:val="Normal"/>
        <w:jc w:val="center"/>
        <w:rPr>
          <w:rFonts w:ascii="Algerian" w:hAnsi="Algerian"/>
          <w:sz w:val="56"/>
          <w:szCs w:val="56"/>
        </w:rPr>
      </w:pPr>
      <w:r>
        <w:rPr>
          <w:rFonts w:ascii="Algerian" w:hAnsi="Algerian"/>
          <w:sz w:val="52"/>
          <w:szCs w:val="52"/>
        </w:rPr>
        <w:t>SURAT, INDIA</w:t>
      </w:r>
    </w:p>
    <w:p>
      <w:pPr>
        <w:pStyle w:val="Normal"/>
        <w:jc w:val="center"/>
        <w:rPr>
          <w:rFonts w:ascii="Algerian" w:hAnsi="Algerian"/>
          <w:sz w:val="56"/>
          <w:szCs w:val="56"/>
          <w:u w:val="single"/>
        </w:rPr>
      </w:pPr>
      <w:r>
        <w:rPr>
          <w:rFonts w:ascii="Algerian" w:hAnsi="Algerian"/>
          <w:sz w:val="56"/>
          <w:szCs w:val="56"/>
          <w:u w:val="single"/>
        </w:rPr>
      </w:r>
    </w:p>
    <w:p>
      <w:pPr>
        <w:pStyle w:val="Normal"/>
        <w:jc w:val="center"/>
        <w:rPr>
          <w:rFonts w:ascii="Lucida Calligraphy" w:hAnsi="Lucida Calligraphy"/>
          <w:b/>
          <w:b/>
          <w:bCs/>
          <w:sz w:val="48"/>
          <w:szCs w:val="48"/>
          <w:u w:val="single"/>
        </w:rPr>
      </w:pPr>
      <w:r>
        <w:rPr>
          <w:rFonts w:ascii="Algerian" w:hAnsi="Algerian"/>
          <w:sz w:val="56"/>
          <w:szCs w:val="56"/>
          <w:u w:val="single"/>
        </w:rPr>
        <w:t>Certificate</w:t>
      </w:r>
    </w:p>
    <w:p>
      <w:pPr>
        <w:pStyle w:val="Normal"/>
        <w:jc w:val="center"/>
        <w:rPr>
          <w:rFonts w:ascii="Lucida Calligraphy" w:hAnsi="Lucida Calligraphy"/>
          <w:b/>
          <w:b/>
          <w:bCs/>
          <w:sz w:val="36"/>
          <w:szCs w:val="36"/>
        </w:rPr>
      </w:pPr>
      <w:r>
        <w:rPr>
          <w:rFonts w:ascii="Lucida Calligraphy" w:hAnsi="Lucida Calligraphy"/>
          <w:b/>
          <w:bCs/>
          <w:sz w:val="36"/>
          <w:szCs w:val="36"/>
        </w:rPr>
      </w:r>
    </w:p>
    <w:p>
      <w:pPr>
        <w:pStyle w:val="Normal"/>
        <w:jc w:val="both"/>
        <w:rPr/>
      </w:pPr>
      <w:r>
        <w:rPr>
          <w:rFonts w:ascii="Lucida Calligraphy" w:hAnsi="Lucida Calligraphy"/>
          <w:sz w:val="36"/>
          <w:szCs w:val="36"/>
        </w:rPr>
        <w:t xml:space="preserve">                </w:t>
      </w:r>
      <w:r>
        <w:rPr>
          <w:rFonts w:ascii="Lucida Calligraphy" w:hAnsi="Lucida Calligraphy"/>
          <w:sz w:val="36"/>
          <w:szCs w:val="36"/>
        </w:rPr>
        <w:t xml:space="preserve">This is to certify that Dr Chinkaben Babubhai Patel has successfully completed Post - Graduate Residency training </w:t>
      </w:r>
    </w:p>
    <w:p>
      <w:pPr>
        <w:pStyle w:val="Normal"/>
        <w:jc w:val="both"/>
        <w:rPr/>
      </w:pPr>
      <w:r>
        <w:rPr>
          <w:rFonts w:ascii="Lucida Calligraphy" w:hAnsi="Lucida Calligraphy"/>
          <w:sz w:val="36"/>
          <w:szCs w:val="36"/>
        </w:rPr>
        <w:t>from 09-05-2019 to 08-05-2022 at the Department of Biochemistry, GMC, Surat. During the period of work her work and conduct were found to be satisfactory.</w:t>
      </w:r>
    </w:p>
    <w:p>
      <w:pPr>
        <w:pStyle w:val="Normal"/>
        <w:jc w:val="center"/>
        <w:rPr>
          <w:rFonts w:ascii="Lucida Calligraphy" w:hAnsi="Lucida Calligraphy"/>
          <w:sz w:val="36"/>
          <w:szCs w:val="36"/>
        </w:rPr>
      </w:pPr>
      <w:r>
        <w:rPr>
          <w:rFonts w:ascii="Lucida Calligraphy" w:hAnsi="Lucida Calligraphy"/>
          <w:sz w:val="36"/>
          <w:szCs w:val="36"/>
        </w:rPr>
      </w:r>
    </w:p>
    <w:p>
      <w:pPr>
        <w:pStyle w:val="Normal"/>
        <w:jc w:val="center"/>
        <w:rPr>
          <w:rFonts w:ascii="Lucida Calligraphy" w:hAnsi="Lucida Calligraphy"/>
          <w:sz w:val="36"/>
          <w:szCs w:val="36"/>
        </w:rPr>
      </w:pPr>
      <w:r>
        <w:rPr>
          <w:rFonts w:ascii="Lucida Calligraphy" w:hAnsi="Lucida Calligraphy"/>
          <w:sz w:val="36"/>
          <w:szCs w:val="36"/>
        </w:rPr>
      </w:r>
    </w:p>
    <w:p>
      <w:pPr>
        <w:pStyle w:val="Normal"/>
        <w:jc w:val="center"/>
        <w:rPr>
          <w:rFonts w:ascii="Lucida Calligraphy" w:hAnsi="Lucida Calligraphy"/>
          <w:sz w:val="36"/>
          <w:szCs w:val="36"/>
        </w:rPr>
      </w:pPr>
      <w:r>
        <w:rPr>
          <w:rFonts w:ascii="Lucida Calligraphy" w:hAnsi="Lucida Calligraphy"/>
          <w:sz w:val="36"/>
          <w:szCs w:val="36"/>
        </w:rPr>
      </w:r>
    </w:p>
    <w:p>
      <w:pPr>
        <w:pStyle w:val="Normal"/>
        <w:jc w:val="center"/>
        <w:rPr>
          <w:rFonts w:ascii="Lucida Calligraphy" w:hAnsi="Lucida Calligraphy"/>
          <w:sz w:val="36"/>
          <w:szCs w:val="36"/>
        </w:rPr>
      </w:pPr>
      <w:r>
        <w:rPr>
          <w:rFonts w:ascii="Lucida Calligraphy" w:hAnsi="Lucida Calligraphy"/>
          <w:sz w:val="36"/>
          <w:szCs w:val="36"/>
        </w:rPr>
      </w:r>
    </w:p>
    <w:p>
      <w:pPr>
        <w:pStyle w:val="Normal"/>
        <w:rPr>
          <w:rFonts w:ascii="Lucida Calligraphy" w:hAnsi="Lucida Calligraphy"/>
          <w:sz w:val="36"/>
          <w:szCs w:val="36"/>
        </w:rPr>
      </w:pPr>
      <w:r>
        <w:rPr>
          <w:rFonts w:ascii="Lucida Calligraphy" w:hAnsi="Lucida Calligraphy"/>
          <w:sz w:val="36"/>
          <w:szCs w:val="36"/>
        </w:rPr>
        <w:t>Head of Department,</w:t>
        <w:tab/>
        <w:tab/>
        <w:tab/>
        <w:tab/>
        <w:tab/>
        <w:t>Dean</w:t>
      </w:r>
    </w:p>
    <w:p>
      <w:pPr>
        <w:pStyle w:val="Normal"/>
        <w:rPr>
          <w:rFonts w:ascii="Lucida Calligraphy" w:hAnsi="Lucida Calligraphy"/>
          <w:sz w:val="36"/>
          <w:szCs w:val="36"/>
        </w:rPr>
      </w:pPr>
      <w:r>
        <w:rPr>
          <w:rFonts w:ascii="Lucida Calligraphy" w:hAnsi="Lucida Calligraphy"/>
          <w:sz w:val="36"/>
          <w:szCs w:val="36"/>
        </w:rPr>
        <w:t>Government Medical College,</w:t>
        <w:tab/>
        <w:tab/>
        <w:tab/>
        <w:t>Government Medical College,</w:t>
      </w:r>
    </w:p>
    <w:p>
      <w:pPr>
        <w:pStyle w:val="Normal"/>
        <w:rPr/>
      </w:pPr>
      <w:r>
        <w:rPr>
          <w:rFonts w:ascii="Lucida Calligraphy" w:hAnsi="Lucida Calligraphy"/>
          <w:sz w:val="36"/>
          <w:szCs w:val="36"/>
        </w:rPr>
        <w:t>Surat.</w:t>
        <w:tab/>
        <w:tab/>
        <w:tab/>
        <w:tab/>
        <w:tab/>
        <w:tab/>
        <w:tab/>
        <w:tab/>
        <w:tab/>
        <w:t>Surat.</w:t>
      </w:r>
    </w:p>
    <w:sectPr>
      <w:type w:val="continuous"/>
      <w:pgSz w:orient="landscape" w:w="16838" w:h="11906"/>
      <w:pgMar w:left="1440" w:right="1440" w:header="0" w:top="628" w:footer="720" w:bottom="993" w:gutter="0"/>
      <w:pgBorders w:display="allPages" w:offsetFrom="page">
        <w:top w:val="single" w:sz="4" w:space="24" w:color="00000A"/>
        <w:left w:val="single" w:sz="4" w:space="24" w:color="00000A"/>
        <w:bottom w:val="single" w:sz="4" w:space="24" w:color="00000A"/>
        <w:right w:val="single" w:sz="4" w:space="24" w:color="00000A"/>
      </w:pgBorders>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Lucida Calligraphy">
    <w:charset w:val="01"/>
    <w:family w:val="roman"/>
    <w:pitch w:val="variable"/>
  </w:font>
  <w:font w:name="Algerian">
    <w:altName w:val="comic"/>
    <w:charset w:val="01"/>
    <w:family w:val="roman"/>
    <w:pitch w:val="variable"/>
  </w:font>
  <w:font w:name="Bookman Old Style">
    <w:charset w:val="01"/>
    <w:family w:val="roman"/>
    <w:pitch w:val="variable"/>
  </w:font>
  <w:font w:name="Impac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 xml:space="preserve"> </w:t>
    </w:r>
    <w:r>
      <w:rPr/>
      <w:fldChar w:fldCharType="begin"/>
    </w:r>
    <w:r>
      <w:instrText> PAGE </w:instrText>
    </w:r>
    <w:r>
      <w:fldChar w:fldCharType="separate"/>
    </w:r>
    <w:r>
      <w:t>49</w:t>
    </w:r>
    <w: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1</w:t>
    </w:r>
    <w: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32"/>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65"/>
  <w:defaultTabStop w:val="720"/>
  <w:compat>
    <w:compatSetting w:name="compatibilityMode" w:uri="http://schemas.microsoft.com/office/word" w:val="12"/>
    <w:compatSetting w:name="useWord2013TrackBottomHyphenation" w:uri="http://schemas.microsoft.com/office/word" w:val="1"/>
  </w:compat>
  <w:themeFontLang w:val="en-US" w:eastAsia="" w:bidi="hi-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IN" w:eastAsia="en-IN" w:bidi="gu-IN"/>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110b5"/>
    <w:pPr>
      <w:widowControl/>
      <w:bidi w:val="0"/>
      <w:jc w:val="left"/>
    </w:pPr>
    <w:rPr>
      <w:rFonts w:ascii="Times New Roman" w:hAnsi="Times New Roman" w:eastAsia="MS Mincho" w:cs="Times New Roman"/>
      <w:color w:val="00000A"/>
      <w:sz w:val="24"/>
      <w:szCs w:val="24"/>
      <w:lang w:val="en-US" w:eastAsia="ja-JP" w:bidi="ar-SA"/>
    </w:rPr>
  </w:style>
  <w:style w:type="paragraph" w:styleId="Heading1">
    <w:name w:val="Heading 1"/>
    <w:basedOn w:val="Normal"/>
    <w:next w:val="Normal"/>
    <w:link w:val="Heading1Char"/>
    <w:uiPriority w:val="9"/>
    <w:qFormat/>
    <w:rsid w:val="009110b5"/>
    <w:pPr>
      <w:keepNext/>
      <w:spacing w:before="240" w:after="60"/>
      <w:outlineLvl w:val="0"/>
    </w:pPr>
    <w:rPr>
      <w:rFonts w:ascii="Cambria" w:hAnsi="Cambria" w:eastAsia="Times New Roman" w:cs="Mangal"/>
      <w:b/>
      <w:bCs/>
      <w:sz w:val="32"/>
      <w:szCs w:val="32"/>
      <w:lang w:bidi="hi-IN"/>
    </w:rPr>
  </w:style>
  <w:style w:type="character" w:styleId="DefaultParagraphFont" w:default="1">
    <w:name w:val="Default Paragraph Font"/>
    <w:uiPriority w:val="1"/>
    <w:semiHidden/>
    <w:unhideWhenUsed/>
    <w:qFormat/>
    <w:rPr/>
  </w:style>
  <w:style w:type="character" w:styleId="Heading1Char" w:customStyle="1">
    <w:name w:val="Heading 1 Char"/>
    <w:link w:val="Heading1"/>
    <w:uiPriority w:val="9"/>
    <w:qFormat/>
    <w:rsid w:val="009110b5"/>
    <w:rPr>
      <w:rFonts w:ascii="Cambria" w:hAnsi="Cambria" w:eastAsia="Times New Roman" w:cs="Times New Roman"/>
      <w:b/>
      <w:bCs/>
      <w:sz w:val="32"/>
      <w:szCs w:val="32"/>
      <w:lang w:eastAsia="ja-JP"/>
    </w:rPr>
  </w:style>
  <w:style w:type="character" w:styleId="HeaderChar" w:customStyle="1">
    <w:name w:val="Header Char"/>
    <w:link w:val="Header"/>
    <w:uiPriority w:val="99"/>
    <w:qFormat/>
    <w:rsid w:val="00733270"/>
    <w:rPr>
      <w:rFonts w:ascii="Times New Roman" w:hAnsi="Times New Roman" w:eastAsia="MS Mincho" w:cs="Times New Roman"/>
      <w:sz w:val="24"/>
      <w:szCs w:val="24"/>
      <w:lang w:eastAsia="ja-JP"/>
    </w:rPr>
  </w:style>
  <w:style w:type="character" w:styleId="FooterChar" w:customStyle="1">
    <w:name w:val="Footer Char"/>
    <w:link w:val="Footer"/>
    <w:uiPriority w:val="99"/>
    <w:qFormat/>
    <w:rsid w:val="00733270"/>
    <w:rPr>
      <w:rFonts w:ascii="Times New Roman" w:hAnsi="Times New Roman" w:eastAsia="MS Mincho" w:cs="Times New Roman"/>
      <w:sz w:val="24"/>
      <w:szCs w:val="24"/>
      <w:lang w:eastAsia="ja-JP"/>
    </w:rPr>
  </w:style>
  <w:style w:type="character" w:styleId="InternetLink">
    <w:name w:val="Internet Link"/>
    <w:uiPriority w:val="99"/>
    <w:unhideWhenUsed/>
    <w:rsid w:val="00b9098d"/>
    <w:rPr>
      <w:color w:val="0000FF"/>
      <w:u w:val="single"/>
    </w:rPr>
  </w:style>
  <w:style w:type="character" w:styleId="BalloonTextChar" w:customStyle="1">
    <w:name w:val="Balloon Text Char"/>
    <w:basedOn w:val="DefaultParagraphFont"/>
    <w:link w:val="BalloonText"/>
    <w:uiPriority w:val="99"/>
    <w:semiHidden/>
    <w:qFormat/>
    <w:rsid w:val="00005c1b"/>
    <w:rPr>
      <w:rFonts w:ascii="Segoe UI" w:hAnsi="Segoe UI" w:eastAsia="MS Mincho" w:cs="Segoe UI"/>
      <w:sz w:val="18"/>
      <w:szCs w:val="18"/>
      <w:lang w:val="en-US" w:eastAsia="ja-JP" w:bidi="ar-SA"/>
    </w:rPr>
  </w:style>
  <w:style w:type="character" w:styleId="Annotationreference">
    <w:name w:val="annotation reference"/>
    <w:basedOn w:val="DefaultParagraphFont"/>
    <w:uiPriority w:val="99"/>
    <w:semiHidden/>
    <w:unhideWhenUsed/>
    <w:qFormat/>
    <w:rsid w:val="00bc091f"/>
    <w:rPr>
      <w:sz w:val="16"/>
      <w:szCs w:val="16"/>
    </w:rPr>
  </w:style>
  <w:style w:type="character" w:styleId="CommentTextChar" w:customStyle="1">
    <w:name w:val="Comment Text Char"/>
    <w:basedOn w:val="DefaultParagraphFont"/>
    <w:link w:val="CommentText"/>
    <w:uiPriority w:val="99"/>
    <w:semiHidden/>
    <w:qFormat/>
    <w:rsid w:val="00bc091f"/>
    <w:rPr>
      <w:rFonts w:ascii="Times New Roman" w:hAnsi="Times New Roman" w:eastAsia="MS Mincho"/>
      <w:lang w:val="en-US" w:eastAsia="ja-JP" w:bidi="ar-SA"/>
    </w:rPr>
  </w:style>
  <w:style w:type="character" w:styleId="CommentSubjectChar" w:customStyle="1">
    <w:name w:val="Comment Subject Char"/>
    <w:basedOn w:val="CommentTextChar"/>
    <w:link w:val="CommentSubject"/>
    <w:uiPriority w:val="99"/>
    <w:semiHidden/>
    <w:qFormat/>
    <w:rsid w:val="00bc091f"/>
    <w:rPr>
      <w:rFonts w:ascii="Times New Roman" w:hAnsi="Times New Roman" w:eastAsia="MS Mincho"/>
      <w:b/>
      <w:bCs/>
      <w:lang w:val="en-US" w:eastAsia="ja-JP" w:bidi="ar-SA"/>
    </w:rPr>
  </w:style>
  <w:style w:type="character" w:styleId="QuoteChar" w:customStyle="1">
    <w:name w:val="Quote Char"/>
    <w:basedOn w:val="DefaultParagraphFont"/>
    <w:link w:val="Quote"/>
    <w:uiPriority w:val="29"/>
    <w:qFormat/>
    <w:rsid w:val="0068495a"/>
    <w:rPr>
      <w:rFonts w:ascii="Times New Roman" w:hAnsi="Times New Roman" w:eastAsia="Times New Roman"/>
      <w:i/>
      <w:iCs/>
      <w:color w:val="000000"/>
      <w:sz w:val="24"/>
      <w:szCs w:val="24"/>
      <w:lang w:val="en-US" w:eastAsia="zh-CN" w:bidi="ar-SA"/>
    </w:rPr>
  </w:style>
  <w:style w:type="character" w:styleId="ListLabel1">
    <w:name w:val="ListLabel 1"/>
    <w:qFormat/>
    <w:rPr>
      <w:b/>
      <w:sz w:val="32"/>
      <w:szCs w:val="24"/>
    </w:rPr>
  </w:style>
  <w:style w:type="character" w:styleId="ListLabel2">
    <w:name w:val="ListLabel 2"/>
    <w:qFormat/>
    <w:rPr>
      <w:b/>
      <w:sz w:val="28"/>
    </w:rPr>
  </w:style>
  <w:style w:type="character" w:styleId="ListLabel3">
    <w:name w:val="ListLabel 3"/>
    <w:qFormat/>
    <w:rPr>
      <w:b/>
      <w:bCs/>
      <w:sz w:val="32"/>
    </w:rPr>
  </w:style>
  <w:style w:type="character" w:styleId="ListLabel4">
    <w:name w:val="ListLabel 4"/>
    <w:qFormat/>
    <w:rPr>
      <w:rFonts w:eastAsia="MS Mincho" w:cs="Times New Roman"/>
      <w:sz w:val="28"/>
    </w:rPr>
  </w:style>
  <w:style w:type="character" w:styleId="ListLabel5">
    <w:name w:val="ListLabel 5"/>
    <w:qFormat/>
    <w:rPr>
      <w:rFonts w:eastAsia="Times New Roman" w:cs="Times New Roman"/>
      <w:w w:val="99"/>
      <w:sz w:val="28"/>
      <w:szCs w:val="28"/>
      <w:lang w:val="en-US" w:eastAsia="en-US" w:bidi="ar-SA"/>
    </w:rPr>
  </w:style>
  <w:style w:type="character" w:styleId="ListLabel6">
    <w:name w:val="ListLabel 6"/>
    <w:qFormat/>
    <w:rPr>
      <w:lang w:val="en-US" w:eastAsia="en-US" w:bidi="ar-SA"/>
    </w:rPr>
  </w:style>
  <w:style w:type="character" w:styleId="ListLabel7">
    <w:name w:val="ListLabel 7"/>
    <w:qFormat/>
    <w:rPr>
      <w:lang w:val="en-US" w:eastAsia="en-US" w:bidi="ar-SA"/>
    </w:rPr>
  </w:style>
  <w:style w:type="character" w:styleId="ListLabel8">
    <w:name w:val="ListLabel 8"/>
    <w:qFormat/>
    <w:rPr>
      <w:lang w:val="en-US" w:eastAsia="en-US" w:bidi="ar-SA"/>
    </w:rPr>
  </w:style>
  <w:style w:type="character" w:styleId="ListLabel9">
    <w:name w:val="ListLabel 9"/>
    <w:qFormat/>
    <w:rPr>
      <w:lang w:val="en-US" w:eastAsia="en-US" w:bidi="ar-SA"/>
    </w:rPr>
  </w:style>
  <w:style w:type="character" w:styleId="ListLabel10">
    <w:name w:val="ListLabel 10"/>
    <w:qFormat/>
    <w:rPr>
      <w:lang w:val="en-US" w:eastAsia="en-US" w:bidi="ar-SA"/>
    </w:rPr>
  </w:style>
  <w:style w:type="character" w:styleId="ListLabel11">
    <w:name w:val="ListLabel 11"/>
    <w:qFormat/>
    <w:rPr>
      <w:lang w:val="en-US" w:eastAsia="en-US" w:bidi="ar-SA"/>
    </w:rPr>
  </w:style>
  <w:style w:type="character" w:styleId="ListLabel12">
    <w:name w:val="ListLabel 12"/>
    <w:qFormat/>
    <w:rPr>
      <w:lang w:val="en-US" w:eastAsia="en-US" w:bidi="ar-SA"/>
    </w:rPr>
  </w:style>
  <w:style w:type="character" w:styleId="ListLabel13">
    <w:name w:val="ListLabel 13"/>
    <w:qFormat/>
    <w:rPr>
      <w:lang w:val="en-US" w:eastAsia="en-US" w:bidi="ar-SA"/>
    </w:rPr>
  </w:style>
  <w:style w:type="character" w:styleId="ListLabel14">
    <w:name w:val="ListLabel 14"/>
    <w:qFormat/>
    <w:rPr>
      <w:rFonts w:eastAsia="Times New Roman" w:cs="Times New Roman"/>
      <w:b/>
      <w:bCs/>
      <w:w w:val="99"/>
      <w:sz w:val="28"/>
      <w:szCs w:val="28"/>
      <w:lang w:val="en-US" w:eastAsia="en-US" w:bidi="ar-SA"/>
    </w:rPr>
  </w:style>
  <w:style w:type="character" w:styleId="ListLabel15">
    <w:name w:val="ListLabel 15"/>
    <w:qFormat/>
    <w:rPr>
      <w:lang w:val="en-US" w:eastAsia="en-US" w:bidi="ar-SA"/>
    </w:rPr>
  </w:style>
  <w:style w:type="character" w:styleId="ListLabel16">
    <w:name w:val="ListLabel 16"/>
    <w:qFormat/>
    <w:rPr>
      <w:lang w:val="en-US" w:eastAsia="en-US" w:bidi="ar-SA"/>
    </w:rPr>
  </w:style>
  <w:style w:type="character" w:styleId="ListLabel17">
    <w:name w:val="ListLabel 17"/>
    <w:qFormat/>
    <w:rPr>
      <w:lang w:val="en-US" w:eastAsia="en-US" w:bidi="ar-SA"/>
    </w:rPr>
  </w:style>
  <w:style w:type="character" w:styleId="ListLabel18">
    <w:name w:val="ListLabel 18"/>
    <w:qFormat/>
    <w:rPr>
      <w:lang w:val="en-US" w:eastAsia="en-US" w:bidi="ar-SA"/>
    </w:rPr>
  </w:style>
  <w:style w:type="character" w:styleId="ListLabel19">
    <w:name w:val="ListLabel 19"/>
    <w:qFormat/>
    <w:rPr>
      <w:lang w:val="en-US" w:eastAsia="en-US" w:bidi="ar-SA"/>
    </w:rPr>
  </w:style>
  <w:style w:type="character" w:styleId="ListLabel20">
    <w:name w:val="ListLabel 20"/>
    <w:qFormat/>
    <w:rPr>
      <w:lang w:val="en-US" w:eastAsia="en-US" w:bidi="ar-SA"/>
    </w:rPr>
  </w:style>
  <w:style w:type="character" w:styleId="ListLabel21">
    <w:name w:val="ListLabel 21"/>
    <w:qFormat/>
    <w:rPr>
      <w:lang w:val="en-US" w:eastAsia="en-US" w:bidi="ar-SA"/>
    </w:rPr>
  </w:style>
  <w:style w:type="character" w:styleId="ListLabel22">
    <w:name w:val="ListLabel 22"/>
    <w:qFormat/>
    <w:rPr>
      <w:lang w:val="en-US" w:eastAsia="en-US" w:bidi="ar-SA"/>
    </w:rPr>
  </w:style>
  <w:style w:type="character" w:styleId="ListLabel23">
    <w:name w:val="ListLabel 23"/>
    <w:qFormat/>
    <w:rPr>
      <w:rFonts w:eastAsia="Times New Roman" w:cs="Times New Roman"/>
      <w:b/>
      <w:bCs/>
      <w:spacing w:val="0"/>
      <w:w w:val="100"/>
      <w:sz w:val="32"/>
      <w:szCs w:val="32"/>
      <w:lang w:val="en-US" w:eastAsia="en-US" w:bidi="ar-SA"/>
    </w:rPr>
  </w:style>
  <w:style w:type="character" w:styleId="ListLabel24">
    <w:name w:val="ListLabel 24"/>
    <w:qFormat/>
    <w:rPr>
      <w:lang w:val="en-US" w:eastAsia="en-US" w:bidi="ar-SA"/>
    </w:rPr>
  </w:style>
  <w:style w:type="character" w:styleId="ListLabel25">
    <w:name w:val="ListLabel 25"/>
    <w:qFormat/>
    <w:rPr>
      <w:lang w:val="en-US" w:eastAsia="en-US" w:bidi="ar-SA"/>
    </w:rPr>
  </w:style>
  <w:style w:type="character" w:styleId="ListLabel26">
    <w:name w:val="ListLabel 26"/>
    <w:qFormat/>
    <w:rPr>
      <w:lang w:val="en-US" w:eastAsia="en-US" w:bidi="ar-SA"/>
    </w:rPr>
  </w:style>
  <w:style w:type="character" w:styleId="ListLabel27">
    <w:name w:val="ListLabel 27"/>
    <w:qFormat/>
    <w:rPr>
      <w:lang w:val="en-US" w:eastAsia="en-US" w:bidi="ar-SA"/>
    </w:rPr>
  </w:style>
  <w:style w:type="character" w:styleId="ListLabel28">
    <w:name w:val="ListLabel 28"/>
    <w:qFormat/>
    <w:rPr>
      <w:lang w:val="en-US" w:eastAsia="en-US" w:bidi="ar-SA"/>
    </w:rPr>
  </w:style>
  <w:style w:type="character" w:styleId="ListLabel29">
    <w:name w:val="ListLabel 29"/>
    <w:qFormat/>
    <w:rPr>
      <w:lang w:val="en-US" w:eastAsia="en-US" w:bidi="ar-SA"/>
    </w:rPr>
  </w:style>
  <w:style w:type="character" w:styleId="ListLabel30">
    <w:name w:val="ListLabel 30"/>
    <w:qFormat/>
    <w:rPr>
      <w:lang w:val="en-US" w:eastAsia="en-US" w:bidi="ar-SA"/>
    </w:rPr>
  </w:style>
  <w:style w:type="character" w:styleId="ListLabel31">
    <w:name w:val="ListLabel 31"/>
    <w:qFormat/>
    <w:rPr>
      <w:lang w:val="en-US" w:eastAsia="en-US" w:bidi="ar-SA"/>
    </w:rPr>
  </w:style>
  <w:style w:type="character" w:styleId="WW8Num7z0">
    <w:name w:val="WW8Num7z0"/>
    <w:qFormat/>
    <w:rPr>
      <w:b/>
      <w:bCs/>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Bullets">
    <w:name w:val="Bullets"/>
    <w:qFormat/>
    <w:rPr>
      <w:rFonts w:ascii="OpenSymbol" w:hAnsi="OpenSymbol" w:eastAsia="OpenSymbol" w:cs="OpenSymbol"/>
    </w:rPr>
  </w:style>
  <w:style w:type="character" w:styleId="ListLabel32">
    <w:name w:val="ListLabel 32"/>
    <w:qFormat/>
    <w:rPr>
      <w:b/>
      <w:bCs/>
      <w:sz w:val="32"/>
    </w:rPr>
  </w:style>
  <w:style w:type="character" w:styleId="ListLabel33">
    <w:name w:val="ListLabel 33"/>
    <w:qFormat/>
    <w:rPr>
      <w:b/>
      <w:bCs/>
    </w:rPr>
  </w:style>
  <w:style w:type="paragraph" w:styleId="Heading">
    <w:name w:val="Heading"/>
    <w:basedOn w:val="Normal"/>
    <w:next w:val="TextBody"/>
    <w:qFormat/>
    <w:pPr>
      <w:keepNext/>
      <w:spacing w:before="240" w:after="120"/>
    </w:pPr>
    <w:rPr>
      <w:rFonts w:ascii="Liberation Sans" w:hAnsi="Liberation Sans" w:eastAsia="WenQuanYi Zen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1"/>
    <w:qFormat/>
    <w:rsid w:val="00fc0ccc"/>
    <w:pPr>
      <w:spacing w:before="0" w:after="0"/>
      <w:ind w:left="720" w:hanging="0"/>
      <w:contextualSpacing/>
    </w:pPr>
    <w:rPr/>
  </w:style>
  <w:style w:type="paragraph" w:styleId="Header">
    <w:name w:val="Header"/>
    <w:basedOn w:val="Normal"/>
    <w:link w:val="HeaderChar"/>
    <w:uiPriority w:val="99"/>
    <w:unhideWhenUsed/>
    <w:rsid w:val="00733270"/>
    <w:pPr>
      <w:tabs>
        <w:tab w:val="center" w:pos="4680" w:leader="none"/>
        <w:tab w:val="right" w:pos="9360" w:leader="none"/>
      </w:tabs>
    </w:pPr>
    <w:rPr>
      <w:rFonts w:cs="Mangal"/>
      <w:lang w:bidi="hi-IN"/>
    </w:rPr>
  </w:style>
  <w:style w:type="paragraph" w:styleId="Footer">
    <w:name w:val="Footer"/>
    <w:basedOn w:val="Normal"/>
    <w:link w:val="FooterChar"/>
    <w:uiPriority w:val="99"/>
    <w:unhideWhenUsed/>
    <w:rsid w:val="00733270"/>
    <w:pPr>
      <w:tabs>
        <w:tab w:val="center" w:pos="4680" w:leader="none"/>
        <w:tab w:val="right" w:pos="9360" w:leader="none"/>
      </w:tabs>
    </w:pPr>
    <w:rPr>
      <w:rFonts w:cs="Mangal"/>
      <w:lang w:bidi="hi-IN"/>
    </w:rPr>
  </w:style>
  <w:style w:type="paragraph" w:styleId="NoSpacing">
    <w:name w:val="No Spacing"/>
    <w:uiPriority w:val="1"/>
    <w:qFormat/>
    <w:rsid w:val="00870091"/>
    <w:pPr>
      <w:widowControl/>
      <w:bidi w:val="0"/>
      <w:jc w:val="left"/>
    </w:pPr>
    <w:rPr>
      <w:rFonts w:ascii="Times New Roman" w:hAnsi="Times New Roman" w:eastAsia="MS Mincho" w:cs="Times New Roman"/>
      <w:color w:val="00000A"/>
      <w:sz w:val="24"/>
      <w:szCs w:val="24"/>
      <w:lang w:val="en-US" w:eastAsia="ja-JP" w:bidi="ar-SA"/>
    </w:rPr>
  </w:style>
  <w:style w:type="paragraph" w:styleId="NormalWeb">
    <w:name w:val="Normal (Web)"/>
    <w:basedOn w:val="Normal"/>
    <w:uiPriority w:val="99"/>
    <w:semiHidden/>
    <w:unhideWhenUsed/>
    <w:qFormat/>
    <w:rsid w:val="00b95c12"/>
    <w:pPr>
      <w:spacing w:beforeAutospacing="1" w:after="119"/>
    </w:pPr>
    <w:rPr>
      <w:rFonts w:eastAsia="Times New Roman"/>
      <w:lang w:val="en-IN" w:eastAsia="en-IN"/>
    </w:rPr>
  </w:style>
  <w:style w:type="paragraph" w:styleId="Default" w:customStyle="1">
    <w:name w:val="Default"/>
    <w:qFormat/>
    <w:rsid w:val="00731d7a"/>
    <w:pPr>
      <w:widowControl/>
      <w:bidi w:val="0"/>
      <w:jc w:val="left"/>
    </w:pPr>
    <w:rPr>
      <w:rFonts w:ascii="Tahoma" w:hAnsi="Tahoma" w:eastAsia="Calibri" w:cs="Tahoma"/>
      <w:color w:val="000000"/>
      <w:sz w:val="24"/>
      <w:szCs w:val="24"/>
      <w:lang w:val="en-IN" w:eastAsia="en-US" w:bidi="ar-SA"/>
    </w:rPr>
  </w:style>
  <w:style w:type="paragraph" w:styleId="BalloonText">
    <w:name w:val="Balloon Text"/>
    <w:basedOn w:val="Normal"/>
    <w:link w:val="BalloonTextChar"/>
    <w:uiPriority w:val="99"/>
    <w:semiHidden/>
    <w:unhideWhenUsed/>
    <w:qFormat/>
    <w:rsid w:val="00005c1b"/>
    <w:pPr/>
    <w:rPr>
      <w:rFonts w:ascii="Segoe UI" w:hAnsi="Segoe UI" w:cs="Segoe UI"/>
      <w:sz w:val="18"/>
      <w:szCs w:val="18"/>
    </w:rPr>
  </w:style>
  <w:style w:type="paragraph" w:styleId="Annotationtext">
    <w:name w:val="annotation text"/>
    <w:basedOn w:val="Normal"/>
    <w:link w:val="CommentTextChar"/>
    <w:uiPriority w:val="99"/>
    <w:semiHidden/>
    <w:unhideWhenUsed/>
    <w:qFormat/>
    <w:rsid w:val="00bc091f"/>
    <w:pPr/>
    <w:rPr>
      <w:sz w:val="20"/>
      <w:szCs w:val="20"/>
    </w:rPr>
  </w:style>
  <w:style w:type="paragraph" w:styleId="Annotationsubject">
    <w:name w:val="annotation subject"/>
    <w:basedOn w:val="Annotationtext"/>
    <w:link w:val="CommentSubjectChar"/>
    <w:uiPriority w:val="99"/>
    <w:semiHidden/>
    <w:unhideWhenUsed/>
    <w:qFormat/>
    <w:rsid w:val="00bc091f"/>
    <w:pPr/>
    <w:rPr>
      <w:b/>
      <w:bCs/>
    </w:rPr>
  </w:style>
  <w:style w:type="paragraph" w:styleId="Quote">
    <w:name w:val="Quote"/>
    <w:basedOn w:val="Normal"/>
    <w:next w:val="Normal"/>
    <w:link w:val="QuoteChar"/>
    <w:uiPriority w:val="29"/>
    <w:qFormat/>
    <w:rsid w:val="0068495a"/>
    <w:pPr>
      <w:suppressAutoHyphens w:val="true"/>
    </w:pPr>
    <w:rPr>
      <w:rFonts w:eastAsia="Times New Roman"/>
      <w:i/>
      <w:iCs/>
      <w:color w:val="000000"/>
      <w:lang w:eastAsia="zh-CN"/>
    </w:rPr>
  </w:style>
  <w:style w:type="paragraph" w:styleId="TableParagraph" w:customStyle="1">
    <w:name w:val="Table Paragraph"/>
    <w:basedOn w:val="Normal"/>
    <w:uiPriority w:val="1"/>
    <w:qFormat/>
    <w:rsid w:val="00a9364d"/>
    <w:pPr>
      <w:widowControl w:val="false"/>
    </w:pPr>
    <w:rPr>
      <w:rFonts w:eastAsia="Times New Roman"/>
      <w:sz w:val="22"/>
      <w:szCs w:val="22"/>
      <w:lang w:eastAsia="en-US"/>
    </w:rPr>
  </w:style>
  <w:style w:type="paragraph" w:styleId="FrameContents">
    <w:name w:val="Frame Contents"/>
    <w:basedOn w:val="Normal"/>
    <w:qFormat/>
    <w:pPr/>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qFormat/>
  </w:style>
  <w:style w:type="numbering" w:styleId="WW8Num7">
    <w:name w:val="WW8Num7"/>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29178b"/>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0">
    <w:name w:val="TableGrid"/>
    <w:rsid w:val="00bc091f"/>
    <w:rPr>
      <w:rFonts w:asciiTheme="minorHAnsi" w:hAnsiTheme="minorHAnsi" w:eastAsiaTheme="minorEastAsia" w:cstheme="minorBidi"/>
      <w:lang w:bidi="hi-IN"/>
      <w:sz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www.gmcsurat.edu.in/" TargetMode="Externa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08630-5239-484E-BAF6-0358E3423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Application>LibreOffice/5.2.7.2$Linux_X86_64 LibreOffice_project/20m0$Build-2</Application>
  <Pages>49</Pages>
  <Words>5054</Words>
  <Characters>22607</Characters>
  <CharactersWithSpaces>25548</CharactersWithSpaces>
  <Paragraphs>2767</Paragraphs>
  <Company>Free Software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2021-05-28T05:51:00Z</dcterms:created>
  <dc:creator>Virtual PC</dc:creator>
  <dc:description/>
  <dc:language>en-US</dc:language>
  <cp:lastModifiedBy/>
  <cp:lastPrinted>2022-02-08T11:38:18Z</cp:lastPrinted>
  <dcterms:modified xsi:type="dcterms:W3CDTF">2022-02-08T17:02:34Z</dcterms:modified>
  <cp:revision>148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Free Software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